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8F" w:rsidRPr="00B64D2A" w:rsidRDefault="00F9348F" w:rsidP="00B64D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D2A">
        <w:rPr>
          <w:rFonts w:ascii="Times New Roman" w:hAnsi="Times New Roman" w:cs="Times New Roman"/>
          <w:b/>
          <w:sz w:val="28"/>
          <w:szCs w:val="28"/>
        </w:rPr>
        <w:t>Ц</w:t>
      </w:r>
      <w:r w:rsidRPr="00B64D2A">
        <w:rPr>
          <w:rFonts w:ascii="Times New Roman" w:hAnsi="Times New Roman" w:cs="Times New Roman"/>
          <w:b/>
          <w:sz w:val="28"/>
          <w:szCs w:val="28"/>
        </w:rPr>
        <w:t xml:space="preserve">ели и задачи </w:t>
      </w:r>
      <w:proofErr w:type="spellStart"/>
      <w:r w:rsidRPr="00B64D2A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Pr="00B64D2A">
        <w:rPr>
          <w:rFonts w:ascii="Times New Roman" w:hAnsi="Times New Roman" w:cs="Times New Roman"/>
          <w:b/>
          <w:sz w:val="28"/>
          <w:szCs w:val="28"/>
        </w:rPr>
        <w:t xml:space="preserve"> минимума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Цель – выстраивание системы профессиональной ориентации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, которая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реализуется в образовательной, воспитательной и иных видах деятельности.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Развитие нормативно-правового обеспечения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деятельности в образовательных организациях;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Разработка научно-обоснованного содержательного наполнения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работы, с учетом разных возможностей образовательных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Систематизация и обогащение инструментами и практиками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региональных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муниципальных и школьных моделей профессиональной ориентации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Подготовка программ повышения квалификации для специалистов,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деятельность в образовательных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Включение в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работу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организаций, организаций высшего образования, компаний - работодателей,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центров занятости населения, родительского сообщества;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Включение в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работу программу, предусматривающую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поддержку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“группы риска”: обучающихся с прогнозируемыми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затруднениями трудоустройства.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Теоретическое обоснование и актуальность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Выбор индивидуальной образовательно-профессиональной траектории – это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важнейшая задача, стоящая перед старшеклассниками и выпускниками школ, и от того,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насколько качественно, осознанно и своевременно она решается, зависит качество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последующей социальной и профессиональной жизни человека.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При этом существующие на сегодняшний день методы и подходы к информированию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обучающихся о спектре современных профессий, предп</w:t>
      </w:r>
      <w:r>
        <w:rPr>
          <w:rFonts w:ascii="Times New Roman" w:hAnsi="Times New Roman" w:cs="Times New Roman"/>
          <w:sz w:val="24"/>
          <w:szCs w:val="24"/>
        </w:rPr>
        <w:t xml:space="preserve">ринимаемые школами и регионами </w:t>
      </w:r>
      <w:r w:rsidRPr="00F9348F">
        <w:rPr>
          <w:rFonts w:ascii="Times New Roman" w:hAnsi="Times New Roman" w:cs="Times New Roman"/>
          <w:sz w:val="24"/>
          <w:szCs w:val="24"/>
        </w:rPr>
        <w:t>меры по организации профессиональной ориентации, – недостаточны3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Как показали первые </w:t>
      </w:r>
      <w:r w:rsidRPr="00F9348F">
        <w:rPr>
          <w:rFonts w:ascii="Times New Roman" w:hAnsi="Times New Roman" w:cs="Times New Roman"/>
          <w:sz w:val="24"/>
          <w:szCs w:val="24"/>
        </w:rPr>
        <w:t>результаты проекта профессиональной ориентации “Билет в</w:t>
      </w:r>
      <w:r>
        <w:rPr>
          <w:rFonts w:ascii="Times New Roman" w:hAnsi="Times New Roman" w:cs="Times New Roman"/>
          <w:sz w:val="24"/>
          <w:szCs w:val="24"/>
        </w:rPr>
        <w:t xml:space="preserve"> будущее” в 2018–2020 гг., при </w:t>
      </w:r>
      <w:r w:rsidRPr="00F9348F">
        <w:rPr>
          <w:rFonts w:ascii="Times New Roman" w:hAnsi="Times New Roman" w:cs="Times New Roman"/>
          <w:sz w:val="24"/>
          <w:szCs w:val="24"/>
        </w:rPr>
        <w:t>выборе профессии большинство обучающихс</w:t>
      </w:r>
      <w:r>
        <w:rPr>
          <w:rFonts w:ascii="Times New Roman" w:hAnsi="Times New Roman" w:cs="Times New Roman"/>
          <w:sz w:val="24"/>
          <w:szCs w:val="24"/>
        </w:rPr>
        <w:t xml:space="preserve">я 6–11 классов российских школ </w:t>
      </w:r>
      <w:r w:rsidRPr="00F9348F">
        <w:rPr>
          <w:rFonts w:ascii="Times New Roman" w:hAnsi="Times New Roman" w:cs="Times New Roman"/>
          <w:sz w:val="24"/>
          <w:szCs w:val="24"/>
        </w:rPr>
        <w:t xml:space="preserve">демонстрируют неосознанную некомпетентность – </w:t>
      </w:r>
      <w:r>
        <w:rPr>
          <w:rFonts w:ascii="Times New Roman" w:hAnsi="Times New Roman" w:cs="Times New Roman"/>
          <w:sz w:val="24"/>
          <w:szCs w:val="24"/>
        </w:rPr>
        <w:t xml:space="preserve">т.е. проявляют довольно низкую </w:t>
      </w:r>
      <w:r w:rsidRPr="00F9348F">
        <w:rPr>
          <w:rFonts w:ascii="Times New Roman" w:hAnsi="Times New Roman" w:cs="Times New Roman"/>
          <w:sz w:val="24"/>
          <w:szCs w:val="24"/>
        </w:rPr>
        <w:t xml:space="preserve">осведомленность о современном мире профессий и системе среднего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профессионального или </w:t>
      </w:r>
      <w:r w:rsidRPr="00F9348F">
        <w:rPr>
          <w:rFonts w:ascii="Times New Roman" w:hAnsi="Times New Roman" w:cs="Times New Roman"/>
          <w:sz w:val="24"/>
          <w:szCs w:val="24"/>
        </w:rPr>
        <w:t xml:space="preserve">высшего образования при невысоком уровне мотивации к </w:t>
      </w:r>
      <w:r>
        <w:rPr>
          <w:rFonts w:ascii="Times New Roman" w:hAnsi="Times New Roman" w:cs="Times New Roman"/>
          <w:sz w:val="24"/>
          <w:szCs w:val="24"/>
        </w:rPr>
        <w:t xml:space="preserve">выбору и освоению инструментов </w:t>
      </w:r>
      <w:r w:rsidRPr="00F9348F">
        <w:rPr>
          <w:rFonts w:ascii="Times New Roman" w:hAnsi="Times New Roman" w:cs="Times New Roman"/>
          <w:sz w:val="24"/>
          <w:szCs w:val="24"/>
        </w:rPr>
        <w:t>выбора.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Также при самоопределении школьники демонстрир</w:t>
      </w:r>
      <w:r>
        <w:rPr>
          <w:rFonts w:ascii="Times New Roman" w:hAnsi="Times New Roman" w:cs="Times New Roman"/>
          <w:sz w:val="24"/>
          <w:szCs w:val="24"/>
        </w:rPr>
        <w:t xml:space="preserve">уют зависимость от стереотипов </w:t>
      </w:r>
      <w:r w:rsidRPr="00F9348F">
        <w:rPr>
          <w:rFonts w:ascii="Times New Roman" w:hAnsi="Times New Roman" w:cs="Times New Roman"/>
          <w:sz w:val="24"/>
          <w:szCs w:val="24"/>
        </w:rPr>
        <w:t xml:space="preserve">и мнений окружающих и в целом не воспринимают выбор карьерной </w:t>
      </w:r>
      <w:r>
        <w:rPr>
          <w:rFonts w:ascii="Times New Roman" w:hAnsi="Times New Roman" w:cs="Times New Roman"/>
          <w:sz w:val="24"/>
          <w:szCs w:val="24"/>
        </w:rPr>
        <w:t xml:space="preserve">траектории как </w:t>
      </w:r>
      <w:r w:rsidRPr="00F9348F">
        <w:rPr>
          <w:rFonts w:ascii="Times New Roman" w:hAnsi="Times New Roman" w:cs="Times New Roman"/>
          <w:sz w:val="24"/>
          <w:szCs w:val="24"/>
        </w:rPr>
        <w:t>актуальную для себя жизненную задачу.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Описанная проблема находится в неразрывной связи с другими сложностями.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Во-первых, важная роль в решении вопросов профориентации традиционно отводится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общеобразовательным организациям. При этом на сегодняшний день можно говорить 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дефиците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ресурсов, которыми располагают школы для выполнения этих задач. Для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проведения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работы необходимо специально организованное время 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место в образовательной практике и подготовленный спец</w:t>
      </w:r>
      <w:r>
        <w:rPr>
          <w:rFonts w:ascii="Times New Roman" w:hAnsi="Times New Roman" w:cs="Times New Roman"/>
          <w:sz w:val="24"/>
          <w:szCs w:val="24"/>
        </w:rPr>
        <w:t xml:space="preserve">иалист для осуществления такой </w:t>
      </w:r>
      <w:r w:rsidRPr="00F9348F">
        <w:rPr>
          <w:rFonts w:ascii="Times New Roman" w:hAnsi="Times New Roman" w:cs="Times New Roman"/>
          <w:sz w:val="24"/>
          <w:szCs w:val="24"/>
        </w:rPr>
        <w:t xml:space="preserve">работы. Но в действительности необходимые для этой работы условия не всегда очевидны.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lastRenderedPageBreak/>
        <w:t xml:space="preserve">Отсутствует система целенаправленного обучения педагогов содержанию и методам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работы. Также можно констатировать нехватку обоснованных научно</w:t>
      </w:r>
      <w:r w:rsidRPr="00F9348F">
        <w:rPr>
          <w:rFonts w:ascii="Times New Roman" w:hAnsi="Times New Roman" w:cs="Times New Roman"/>
          <w:sz w:val="24"/>
          <w:szCs w:val="24"/>
        </w:rPr>
        <w:t>методических сре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>я проведения диагностики (доступных дл</w:t>
      </w:r>
      <w:r>
        <w:rPr>
          <w:rFonts w:ascii="Times New Roman" w:hAnsi="Times New Roman" w:cs="Times New Roman"/>
          <w:sz w:val="24"/>
          <w:szCs w:val="24"/>
        </w:rPr>
        <w:t xml:space="preserve">я работы инструментов </w:t>
      </w:r>
      <w:r w:rsidRPr="00F9348F">
        <w:rPr>
          <w:rFonts w:ascii="Times New Roman" w:hAnsi="Times New Roman" w:cs="Times New Roman"/>
          <w:sz w:val="24"/>
          <w:szCs w:val="24"/>
        </w:rPr>
        <w:t>мало, многие из них неясного качества). Участие родителей,</w:t>
      </w:r>
      <w:r>
        <w:rPr>
          <w:rFonts w:ascii="Times New Roman" w:hAnsi="Times New Roman" w:cs="Times New Roman"/>
          <w:sz w:val="24"/>
          <w:szCs w:val="24"/>
        </w:rPr>
        <w:t xml:space="preserve"> которые чаще всего фактически </w:t>
      </w:r>
      <w:r w:rsidRPr="00F9348F">
        <w:rPr>
          <w:rFonts w:ascii="Times New Roman" w:hAnsi="Times New Roman" w:cs="Times New Roman"/>
          <w:sz w:val="24"/>
          <w:szCs w:val="24"/>
        </w:rPr>
        <w:t>обладают “решающим голосом” при формировании индивидуальной образовательно</w:t>
      </w:r>
      <w:r w:rsidRPr="00F9348F">
        <w:rPr>
          <w:rFonts w:ascii="Times New Roman" w:hAnsi="Times New Roman" w:cs="Times New Roman"/>
          <w:sz w:val="24"/>
          <w:szCs w:val="24"/>
        </w:rPr>
        <w:t xml:space="preserve">профессиональной траектории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>, не 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усмотрено в явном виде и может </w:t>
      </w:r>
      <w:r w:rsidRPr="00F9348F">
        <w:rPr>
          <w:rFonts w:ascii="Times New Roman" w:hAnsi="Times New Roman" w:cs="Times New Roman"/>
          <w:sz w:val="24"/>
          <w:szCs w:val="24"/>
        </w:rPr>
        <w:t>вступать в противоречи</w:t>
      </w:r>
      <w:r>
        <w:rPr>
          <w:rFonts w:ascii="Times New Roman" w:hAnsi="Times New Roman" w:cs="Times New Roman"/>
          <w:sz w:val="24"/>
          <w:szCs w:val="24"/>
        </w:rPr>
        <w:t xml:space="preserve">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проводящейся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образовательной </w:t>
      </w:r>
      <w:r w:rsidRPr="00F9348F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Во-вторых, современному миру свойственна большая степень неопределенности 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изменчивости,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обусловленная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высокими темпами развития техники, информационных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технологий, общества. В подобных условиях с уверенностью</w:t>
      </w:r>
      <w:r>
        <w:rPr>
          <w:rFonts w:ascii="Times New Roman" w:hAnsi="Times New Roman" w:cs="Times New Roman"/>
          <w:sz w:val="24"/>
          <w:szCs w:val="24"/>
        </w:rPr>
        <w:t xml:space="preserve"> прогнозировать развитие рынка </w:t>
      </w:r>
      <w:r w:rsidRPr="00F9348F">
        <w:rPr>
          <w:rFonts w:ascii="Times New Roman" w:hAnsi="Times New Roman" w:cs="Times New Roman"/>
          <w:sz w:val="24"/>
          <w:szCs w:val="24"/>
        </w:rPr>
        <w:t xml:space="preserve">труда и востребованность профессиональных навыков на </w:t>
      </w:r>
      <w:r>
        <w:rPr>
          <w:rFonts w:ascii="Times New Roman" w:hAnsi="Times New Roman" w:cs="Times New Roman"/>
          <w:sz w:val="24"/>
          <w:szCs w:val="24"/>
        </w:rPr>
        <w:t xml:space="preserve">горизонте 10–15 лет становится </w:t>
      </w:r>
      <w:r w:rsidRPr="00F9348F">
        <w:rPr>
          <w:rFonts w:ascii="Times New Roman" w:hAnsi="Times New Roman" w:cs="Times New Roman"/>
          <w:sz w:val="24"/>
          <w:szCs w:val="24"/>
        </w:rPr>
        <w:t>крайне сложной задачей, так как знания в некоторы</w:t>
      </w:r>
      <w:r>
        <w:rPr>
          <w:rFonts w:ascii="Times New Roman" w:hAnsi="Times New Roman" w:cs="Times New Roman"/>
          <w:sz w:val="24"/>
          <w:szCs w:val="24"/>
        </w:rPr>
        <w:t xml:space="preserve">х быстро развивающихся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областях</w:t>
      </w:r>
      <w:r w:rsidRPr="00F9348F">
        <w:rPr>
          <w:rFonts w:ascii="Times New Roman" w:hAnsi="Times New Roman" w:cs="Times New Roman"/>
          <w:sz w:val="24"/>
          <w:szCs w:val="24"/>
        </w:rPr>
        <w:t>неизбежно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“устаревают” уже на момент их получени</w:t>
      </w:r>
      <w:r>
        <w:rPr>
          <w:rFonts w:ascii="Times New Roman" w:hAnsi="Times New Roman" w:cs="Times New Roman"/>
          <w:sz w:val="24"/>
          <w:szCs w:val="24"/>
        </w:rPr>
        <w:t xml:space="preserve">я. Этот фактор может влиять на </w:t>
      </w:r>
      <w:r w:rsidRPr="00F9348F">
        <w:rPr>
          <w:rFonts w:ascii="Times New Roman" w:hAnsi="Times New Roman" w:cs="Times New Roman"/>
          <w:sz w:val="24"/>
          <w:szCs w:val="24"/>
        </w:rPr>
        <w:t>неочевидность важности формирования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-профессиональной траектории в </w:t>
      </w:r>
      <w:r w:rsidRPr="00F9348F">
        <w:rPr>
          <w:rFonts w:ascii="Times New Roman" w:hAnsi="Times New Roman" w:cs="Times New Roman"/>
          <w:sz w:val="24"/>
          <w:szCs w:val="24"/>
        </w:rPr>
        <w:t xml:space="preserve">восприятии подростка, а в ряде случаев приводя даже к фактическому отказу от выбора,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созданию ситуации “отложенного выбора”. Восприятие профессионального образования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может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становится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в значительной степени мифологизированным, начинают преобладать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крайние черты: от завышенных ожиданий (“главное – поступить, а дальше обо мне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позаботятся”) до обесценивания (“диплом не дает ничего, нужна практика”).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В-третьих,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, проживающие в крупных городах и небольших населенных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пунктах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, имеют заведомо неодинаковые образовательные и профессиональные возможности.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 крупных городах такие возможности представлены значительно шире, выше качество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имеющихся услуг. На сегодняшний день это неравенство в немалой степени можно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нивелировать благодаря широкому распространению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и других услуг в сети </w:t>
      </w:r>
      <w:r w:rsidRPr="00F9348F">
        <w:rPr>
          <w:rFonts w:ascii="Times New Roman" w:hAnsi="Times New Roman" w:cs="Times New Roman"/>
          <w:sz w:val="24"/>
          <w:szCs w:val="24"/>
        </w:rPr>
        <w:t>Интернет. Однако для грамотной и эффективной навигац</w:t>
      </w:r>
      <w:r>
        <w:rPr>
          <w:rFonts w:ascii="Times New Roman" w:hAnsi="Times New Roman" w:cs="Times New Roman"/>
          <w:sz w:val="24"/>
          <w:szCs w:val="24"/>
        </w:rPr>
        <w:t xml:space="preserve">ии по таким ресурсам требуются </w:t>
      </w:r>
      <w:r w:rsidRPr="00F9348F">
        <w:rPr>
          <w:rFonts w:ascii="Times New Roman" w:hAnsi="Times New Roman" w:cs="Times New Roman"/>
          <w:sz w:val="24"/>
          <w:szCs w:val="24"/>
        </w:rPr>
        <w:t>специализированные умения и навыки, которые необходимо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у </w:t>
      </w:r>
      <w:r w:rsidRPr="00F9348F">
        <w:rPr>
          <w:rFonts w:ascii="Times New Roman" w:hAnsi="Times New Roman" w:cs="Times New Roman"/>
          <w:sz w:val="24"/>
          <w:szCs w:val="24"/>
        </w:rPr>
        <w:t>молодежи (например, навык поиска достоверной информации).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Говоря о неравных условиях для профессионального самоопределения и развития,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важно упомянуть и об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инвалидностью разной нозологии, вынужденных сталкива</w:t>
      </w:r>
      <w:r>
        <w:rPr>
          <w:rFonts w:ascii="Times New Roman" w:hAnsi="Times New Roman" w:cs="Times New Roman"/>
          <w:sz w:val="24"/>
          <w:szCs w:val="24"/>
        </w:rPr>
        <w:t xml:space="preserve">ться с еще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бόльшим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количеством </w:t>
      </w:r>
      <w:r w:rsidRPr="00F9348F">
        <w:rPr>
          <w:rFonts w:ascii="Times New Roman" w:hAnsi="Times New Roman" w:cs="Times New Roman"/>
          <w:sz w:val="24"/>
          <w:szCs w:val="24"/>
        </w:rPr>
        <w:t>сложностей и препятствий на пути выбора и освоения профессии.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Решение всех описанных проблем может быть найдено при условии, если будет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построена система профессиональной ориентации и содействия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профессиональному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самоопределению обучающихся, в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реализацию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которой могут быть вовлечены не только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школы, но и профессиональные образовательные организации, организации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высшего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образования, семья обучающегося, центры занятости населения, а также компании</w:t>
      </w:r>
      <w:r w:rsidRPr="00F9348F">
        <w:rPr>
          <w:rFonts w:ascii="Times New Roman" w:hAnsi="Times New Roman" w:cs="Times New Roman"/>
          <w:sz w:val="24"/>
          <w:szCs w:val="24"/>
        </w:rPr>
        <w:t>работодатели, – т.е. будет присутствовать преемственность и</w:t>
      </w:r>
      <w:r>
        <w:rPr>
          <w:rFonts w:ascii="Times New Roman" w:hAnsi="Times New Roman" w:cs="Times New Roman"/>
          <w:sz w:val="24"/>
          <w:szCs w:val="24"/>
        </w:rPr>
        <w:t xml:space="preserve"> согласованность действий всех </w:t>
      </w:r>
      <w:r w:rsidRPr="00F9348F">
        <w:rPr>
          <w:rFonts w:ascii="Times New Roman" w:hAnsi="Times New Roman" w:cs="Times New Roman"/>
          <w:sz w:val="24"/>
          <w:szCs w:val="24"/>
        </w:rPr>
        <w:t xml:space="preserve">участников процесса профессиональной ориентации на каждом из этапов этого процесса.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Подобная система должна включать подготовку специалистов (наставников, педагогов,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психологов, социальных работников, специалистов по воспитат</w:t>
      </w:r>
      <w:r>
        <w:rPr>
          <w:rFonts w:ascii="Times New Roman" w:hAnsi="Times New Roman" w:cs="Times New Roman"/>
          <w:sz w:val="24"/>
          <w:szCs w:val="24"/>
        </w:rPr>
        <w:t xml:space="preserve">ельной работе и др.), в задачу </w:t>
      </w:r>
      <w:r w:rsidRPr="00F9348F">
        <w:rPr>
          <w:rFonts w:ascii="Times New Roman" w:hAnsi="Times New Roman" w:cs="Times New Roman"/>
          <w:sz w:val="24"/>
          <w:szCs w:val="24"/>
        </w:rPr>
        <w:t xml:space="preserve">которых будет входить комплексная, целенаправленная </w:t>
      </w:r>
      <w:r>
        <w:rPr>
          <w:rFonts w:ascii="Times New Roman" w:hAnsi="Times New Roman" w:cs="Times New Roman"/>
          <w:sz w:val="24"/>
          <w:szCs w:val="24"/>
        </w:rPr>
        <w:t xml:space="preserve">поддержка и помощь обучающимся </w:t>
      </w:r>
      <w:r w:rsidRPr="00F9348F">
        <w:rPr>
          <w:rFonts w:ascii="Times New Roman" w:hAnsi="Times New Roman" w:cs="Times New Roman"/>
          <w:sz w:val="24"/>
          <w:szCs w:val="24"/>
        </w:rPr>
        <w:t xml:space="preserve">в профориентации, с опорой на научно подтвержденные и </w:t>
      </w:r>
      <w:r>
        <w:rPr>
          <w:rFonts w:ascii="Times New Roman" w:hAnsi="Times New Roman" w:cs="Times New Roman"/>
          <w:sz w:val="24"/>
          <w:szCs w:val="24"/>
        </w:rPr>
        <w:t xml:space="preserve">успешно зарекомендовавшие себя </w:t>
      </w:r>
      <w:r w:rsidRPr="00F9348F">
        <w:rPr>
          <w:rFonts w:ascii="Times New Roman" w:hAnsi="Times New Roman" w:cs="Times New Roman"/>
          <w:sz w:val="24"/>
          <w:szCs w:val="24"/>
        </w:rPr>
        <w:t>на практике подходы и инструменты профориентации.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При </w:t>
      </w:r>
      <w:r w:rsidRPr="00F9348F">
        <w:rPr>
          <w:rFonts w:ascii="Times New Roman" w:hAnsi="Times New Roman" w:cs="Times New Roman"/>
          <w:sz w:val="24"/>
          <w:szCs w:val="24"/>
        </w:rPr>
        <w:lastRenderedPageBreak/>
        <w:t xml:space="preserve">построении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системы важно учитывать опыт </w:t>
      </w:r>
      <w:r>
        <w:rPr>
          <w:rFonts w:ascii="Times New Roman" w:hAnsi="Times New Roman" w:cs="Times New Roman"/>
          <w:sz w:val="24"/>
          <w:szCs w:val="24"/>
        </w:rPr>
        <w:t xml:space="preserve">внедрения региональных моделей </w:t>
      </w:r>
      <w:r w:rsidRPr="00F9348F">
        <w:rPr>
          <w:rFonts w:ascii="Times New Roman" w:hAnsi="Times New Roman" w:cs="Times New Roman"/>
          <w:sz w:val="24"/>
          <w:szCs w:val="24"/>
        </w:rPr>
        <w:t>профессиональной ориентации обучающихся, не перечеркива</w:t>
      </w:r>
      <w:r>
        <w:rPr>
          <w:rFonts w:ascii="Times New Roman" w:hAnsi="Times New Roman" w:cs="Times New Roman"/>
          <w:sz w:val="24"/>
          <w:szCs w:val="24"/>
        </w:rPr>
        <w:t xml:space="preserve">я его и не противореча ему, а, </w:t>
      </w:r>
      <w:r w:rsidRPr="00F9348F">
        <w:rPr>
          <w:rFonts w:ascii="Times New Roman" w:hAnsi="Times New Roman" w:cs="Times New Roman"/>
          <w:sz w:val="24"/>
          <w:szCs w:val="24"/>
        </w:rPr>
        <w:t>напротив, способствуя обогащению и систематиза</w:t>
      </w:r>
      <w:r>
        <w:rPr>
          <w:rFonts w:ascii="Times New Roman" w:hAnsi="Times New Roman" w:cs="Times New Roman"/>
          <w:sz w:val="24"/>
          <w:szCs w:val="24"/>
        </w:rPr>
        <w:t xml:space="preserve">ции этих подходов. Кроме того, </w:t>
      </w:r>
      <w:r w:rsidRPr="00F9348F">
        <w:rPr>
          <w:rFonts w:ascii="Times New Roman" w:hAnsi="Times New Roman" w:cs="Times New Roman"/>
          <w:sz w:val="24"/>
          <w:szCs w:val="24"/>
        </w:rPr>
        <w:t>необходимо, чтобы построение образовательно-професс</w:t>
      </w:r>
      <w:r>
        <w:rPr>
          <w:rFonts w:ascii="Times New Roman" w:hAnsi="Times New Roman" w:cs="Times New Roman"/>
          <w:sz w:val="24"/>
          <w:szCs w:val="24"/>
        </w:rPr>
        <w:t xml:space="preserve">иональной траектории учитывало </w:t>
      </w:r>
      <w:r w:rsidRPr="00F9348F">
        <w:rPr>
          <w:rFonts w:ascii="Times New Roman" w:hAnsi="Times New Roman" w:cs="Times New Roman"/>
          <w:sz w:val="24"/>
          <w:szCs w:val="24"/>
        </w:rPr>
        <w:t>индивидуальные особенности каждого ребенка, его интересы</w:t>
      </w:r>
      <w:r>
        <w:rPr>
          <w:rFonts w:ascii="Times New Roman" w:hAnsi="Times New Roman" w:cs="Times New Roman"/>
          <w:sz w:val="24"/>
          <w:szCs w:val="24"/>
        </w:rPr>
        <w:t xml:space="preserve">, возможности и способности, а </w:t>
      </w:r>
      <w:r w:rsidRPr="00F9348F">
        <w:rPr>
          <w:rFonts w:ascii="Times New Roman" w:hAnsi="Times New Roman" w:cs="Times New Roman"/>
          <w:sz w:val="24"/>
          <w:szCs w:val="24"/>
        </w:rPr>
        <w:t>также особенности его возраста и состояния здоровья, и</w:t>
      </w:r>
      <w:r>
        <w:rPr>
          <w:rFonts w:ascii="Times New Roman" w:hAnsi="Times New Roman" w:cs="Times New Roman"/>
          <w:sz w:val="24"/>
          <w:szCs w:val="24"/>
        </w:rPr>
        <w:t xml:space="preserve">меющиеся ограничения. При этом </w:t>
      </w:r>
      <w:r w:rsidRPr="00F9348F">
        <w:rPr>
          <w:rFonts w:ascii="Times New Roman" w:hAnsi="Times New Roman" w:cs="Times New Roman"/>
          <w:sz w:val="24"/>
          <w:szCs w:val="24"/>
        </w:rPr>
        <w:t>необходимо, чтобы доступ к информационным</w:t>
      </w:r>
      <w:r>
        <w:rPr>
          <w:rFonts w:ascii="Times New Roman" w:hAnsi="Times New Roman" w:cs="Times New Roman"/>
          <w:sz w:val="24"/>
          <w:szCs w:val="24"/>
        </w:rPr>
        <w:t xml:space="preserve"> ресурсам по профессиональному самоопределен</w:t>
      </w:r>
      <w:r w:rsidRPr="00F9348F">
        <w:rPr>
          <w:rFonts w:ascii="Times New Roman" w:hAnsi="Times New Roman" w:cs="Times New Roman"/>
          <w:sz w:val="24"/>
          <w:szCs w:val="24"/>
        </w:rPr>
        <w:t>ию имели не только жители крупных городо</w:t>
      </w:r>
      <w:r>
        <w:rPr>
          <w:rFonts w:ascii="Times New Roman" w:hAnsi="Times New Roman" w:cs="Times New Roman"/>
          <w:sz w:val="24"/>
          <w:szCs w:val="24"/>
        </w:rPr>
        <w:t xml:space="preserve">в России, но и обучающиеся из </w:t>
      </w:r>
      <w:r w:rsidRPr="00F9348F">
        <w:rPr>
          <w:rFonts w:ascii="Times New Roman" w:hAnsi="Times New Roman" w:cs="Times New Roman"/>
          <w:sz w:val="24"/>
          <w:szCs w:val="24"/>
        </w:rPr>
        <w:t>отдаленных и труднодоступных территорий, вне зависимос</w:t>
      </w:r>
      <w:r>
        <w:rPr>
          <w:rFonts w:ascii="Times New Roman" w:hAnsi="Times New Roman" w:cs="Times New Roman"/>
          <w:sz w:val="24"/>
          <w:szCs w:val="24"/>
        </w:rPr>
        <w:t xml:space="preserve">ти от их социального статуса и </w:t>
      </w:r>
      <w:r w:rsidRPr="00F9348F">
        <w:rPr>
          <w:rFonts w:ascii="Times New Roman" w:hAnsi="Times New Roman" w:cs="Times New Roman"/>
          <w:sz w:val="24"/>
          <w:szCs w:val="24"/>
        </w:rPr>
        <w:t>жизненного контекста. Вследствие этого обеспеч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помощи </w:t>
      </w:r>
      <w:r w:rsidRPr="00F9348F">
        <w:rPr>
          <w:rFonts w:ascii="Times New Roman" w:hAnsi="Times New Roman" w:cs="Times New Roman"/>
          <w:sz w:val="24"/>
          <w:szCs w:val="24"/>
        </w:rPr>
        <w:t xml:space="preserve">обучающимся 6–11 классов через внедрение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минимума </w:t>
      </w:r>
      <w:r w:rsidRPr="00F9348F">
        <w:rPr>
          <w:rFonts w:ascii="Times New Roman" w:hAnsi="Times New Roman" w:cs="Times New Roman"/>
          <w:sz w:val="24"/>
          <w:szCs w:val="24"/>
        </w:rPr>
        <w:t xml:space="preserve">представляется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остро актуальной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задачей.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Поскольку мир постоянно развивается и усложняется, появляются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специальности и профессии, становятся востребованными н</w:t>
      </w:r>
      <w:r>
        <w:rPr>
          <w:rFonts w:ascii="Times New Roman" w:hAnsi="Times New Roman" w:cs="Times New Roman"/>
          <w:sz w:val="24"/>
          <w:szCs w:val="24"/>
        </w:rPr>
        <w:t xml:space="preserve">овые компетенции, а полученные </w:t>
      </w:r>
      <w:r w:rsidRPr="00F9348F">
        <w:rPr>
          <w:rFonts w:ascii="Times New Roman" w:hAnsi="Times New Roman" w:cs="Times New Roman"/>
          <w:sz w:val="24"/>
          <w:szCs w:val="24"/>
        </w:rPr>
        <w:t>ранее знания и умения быстро устаревают и теряют свою ак</w:t>
      </w:r>
      <w:r>
        <w:rPr>
          <w:rFonts w:ascii="Times New Roman" w:hAnsi="Times New Roman" w:cs="Times New Roman"/>
          <w:sz w:val="24"/>
          <w:szCs w:val="24"/>
        </w:rPr>
        <w:t xml:space="preserve">туальность, одной из важнейших </w:t>
      </w:r>
      <w:r w:rsidRPr="00F9348F">
        <w:rPr>
          <w:rFonts w:ascii="Times New Roman" w:hAnsi="Times New Roman" w:cs="Times New Roman"/>
          <w:sz w:val="24"/>
          <w:szCs w:val="24"/>
        </w:rPr>
        <w:t>задач современного образования становится форм</w:t>
      </w:r>
      <w:r>
        <w:rPr>
          <w:rFonts w:ascii="Times New Roman" w:hAnsi="Times New Roman" w:cs="Times New Roman"/>
          <w:sz w:val="24"/>
          <w:szCs w:val="24"/>
        </w:rPr>
        <w:t xml:space="preserve">ирование универсальных учебных </w:t>
      </w:r>
      <w:r w:rsidRPr="00F9348F">
        <w:rPr>
          <w:rFonts w:ascii="Times New Roman" w:hAnsi="Times New Roman" w:cs="Times New Roman"/>
          <w:sz w:val="24"/>
          <w:szCs w:val="24"/>
        </w:rPr>
        <w:t>действий (универсальных компетенций). Акцент см</w:t>
      </w:r>
      <w:r>
        <w:rPr>
          <w:rFonts w:ascii="Times New Roman" w:hAnsi="Times New Roman" w:cs="Times New Roman"/>
          <w:sz w:val="24"/>
          <w:szCs w:val="24"/>
        </w:rPr>
        <w:t xml:space="preserve">ещается с передачи конкретной, </w:t>
      </w:r>
      <w:r w:rsidRPr="00F9348F">
        <w:rPr>
          <w:rFonts w:ascii="Times New Roman" w:hAnsi="Times New Roman" w:cs="Times New Roman"/>
          <w:sz w:val="24"/>
          <w:szCs w:val="24"/>
        </w:rPr>
        <w:t xml:space="preserve">узконаправленной информации на развитие у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готов</w:t>
      </w:r>
      <w:r>
        <w:rPr>
          <w:rFonts w:ascii="Times New Roman" w:hAnsi="Times New Roman" w:cs="Times New Roman"/>
          <w:sz w:val="24"/>
          <w:szCs w:val="24"/>
        </w:rPr>
        <w:t xml:space="preserve">ности и способности эту </w:t>
      </w:r>
      <w:r w:rsidRPr="00F9348F">
        <w:rPr>
          <w:rFonts w:ascii="Times New Roman" w:hAnsi="Times New Roman" w:cs="Times New Roman"/>
          <w:sz w:val="24"/>
          <w:szCs w:val="24"/>
        </w:rPr>
        <w:t xml:space="preserve">информацию самостоятельно искать и далее применять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со стоящими перед </w:t>
      </w:r>
      <w:r w:rsidRPr="00F9348F">
        <w:rPr>
          <w:rFonts w:ascii="Times New Roman" w:hAnsi="Times New Roman" w:cs="Times New Roman"/>
          <w:sz w:val="24"/>
          <w:szCs w:val="24"/>
        </w:rPr>
        <w:t>ними учебными, профессиональными и жизненными</w:t>
      </w:r>
      <w:r>
        <w:rPr>
          <w:rFonts w:ascii="Times New Roman" w:hAnsi="Times New Roman" w:cs="Times New Roman"/>
          <w:sz w:val="24"/>
          <w:szCs w:val="24"/>
        </w:rPr>
        <w:t xml:space="preserve"> задачами, а также способности </w:t>
      </w:r>
      <w:r w:rsidRPr="00F9348F">
        <w:rPr>
          <w:rFonts w:ascii="Times New Roman" w:hAnsi="Times New Roman" w:cs="Times New Roman"/>
          <w:sz w:val="24"/>
          <w:szCs w:val="24"/>
        </w:rPr>
        <w:t>критически эту информацию осмыслять, творчески перерабат</w:t>
      </w:r>
      <w:r>
        <w:rPr>
          <w:rFonts w:ascii="Times New Roman" w:hAnsi="Times New Roman" w:cs="Times New Roman"/>
          <w:sz w:val="24"/>
          <w:szCs w:val="24"/>
        </w:rPr>
        <w:t xml:space="preserve">ывать и дополнять, участвовать </w:t>
      </w:r>
      <w:r w:rsidRPr="00F9348F">
        <w:rPr>
          <w:rFonts w:ascii="Times New Roman" w:hAnsi="Times New Roman" w:cs="Times New Roman"/>
          <w:sz w:val="24"/>
          <w:szCs w:val="24"/>
        </w:rPr>
        <w:t>в продуцировании нового знания. По сути, речь иде</w:t>
      </w:r>
      <w:r>
        <w:rPr>
          <w:rFonts w:ascii="Times New Roman" w:hAnsi="Times New Roman" w:cs="Times New Roman"/>
          <w:sz w:val="24"/>
          <w:szCs w:val="24"/>
        </w:rPr>
        <w:t xml:space="preserve">т о формировании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специфического навыка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– готовности и способности к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самоусложнению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(развиваться всю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жизнь, учитывая происходящие изменения), в противовес тенденции к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самоупрощению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ориентации на простые объяснения, неосознанному воспроизведению чужих сценариев,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некритичному восприятию мифов, в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>. в сфере профориентации.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9348F">
        <w:rPr>
          <w:rFonts w:ascii="Times New Roman" w:hAnsi="Times New Roman" w:cs="Times New Roman"/>
          <w:sz w:val="24"/>
          <w:szCs w:val="24"/>
        </w:rPr>
        <w:t>Самоусложнение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невозможно без принятия на себя ответственности и появления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активной, субъектной позиции по отношению к себе, образовательному процессу, жизни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>. Для формирования и поддержки этих качеств необходима специальная личностно</w:t>
      </w:r>
      <w:r w:rsidRPr="00F9348F">
        <w:rPr>
          <w:rFonts w:ascii="Times New Roman" w:hAnsi="Times New Roman" w:cs="Times New Roman"/>
          <w:sz w:val="24"/>
          <w:szCs w:val="24"/>
        </w:rPr>
        <w:t>развивающая среда, где обучающиеся превращаются из объектов в субъекты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образовательного процесса, на чем основано большинство</w:t>
      </w:r>
      <w:r>
        <w:rPr>
          <w:rFonts w:ascii="Times New Roman" w:hAnsi="Times New Roman" w:cs="Times New Roman"/>
          <w:sz w:val="24"/>
          <w:szCs w:val="24"/>
        </w:rPr>
        <w:t xml:space="preserve"> прогрессивных образовательных </w:t>
      </w:r>
      <w:r w:rsidRPr="00F9348F">
        <w:rPr>
          <w:rFonts w:ascii="Times New Roman" w:hAnsi="Times New Roman" w:cs="Times New Roman"/>
          <w:sz w:val="24"/>
          <w:szCs w:val="24"/>
        </w:rPr>
        <w:t>подходов. Несмотря на ряд содержательных разл</w:t>
      </w:r>
      <w:r>
        <w:rPr>
          <w:rFonts w:ascii="Times New Roman" w:hAnsi="Times New Roman" w:cs="Times New Roman"/>
          <w:sz w:val="24"/>
          <w:szCs w:val="24"/>
        </w:rPr>
        <w:t xml:space="preserve">ичий между этими подходами, их </w:t>
      </w:r>
      <w:r w:rsidRPr="00F9348F">
        <w:rPr>
          <w:rFonts w:ascii="Times New Roman" w:hAnsi="Times New Roman" w:cs="Times New Roman"/>
          <w:sz w:val="24"/>
          <w:szCs w:val="24"/>
        </w:rPr>
        <w:t>объединяет общее понимание актуальных задач современного образован</w:t>
      </w:r>
      <w:r>
        <w:rPr>
          <w:rFonts w:ascii="Times New Roman" w:hAnsi="Times New Roman" w:cs="Times New Roman"/>
          <w:sz w:val="24"/>
          <w:szCs w:val="24"/>
        </w:rPr>
        <w:t xml:space="preserve">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обеспечить</w:t>
      </w:r>
      <w:r w:rsidRPr="00F9348F">
        <w:rPr>
          <w:rFonts w:ascii="Times New Roman" w:hAnsi="Times New Roman" w:cs="Times New Roman"/>
          <w:sz w:val="24"/>
          <w:szCs w:val="24"/>
        </w:rPr>
        <w:t>человека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инструментами для того, чтобы он: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был готов действовать в ситуациях неопределенности и мог адаптироваться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изменениям;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был способен видеть альтернативные возможности и самостоятельно совершать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осознанный выбор;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ориентировался на проявление креативности в поиске нестандартных решений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появляющихся новых задач;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умел ориентироваться в информационном потоке для достижения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поставленных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целей;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сохранял и развивал осознанность и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в отношении своего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личностного и профессионального развития;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был в состоянии учитывать как свои собственные, индивидуальные ценности 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потребности, так и ценности, потребности и особенности окружающих, а также признавал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социальное многообразие и важность толерантного отношения к различиям.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Таким образом, современная и эффективная программа профессиональной ориентации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должна выполнять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опережающую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преадаптивную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и прогно</w:t>
      </w:r>
      <w:r>
        <w:rPr>
          <w:rFonts w:ascii="Times New Roman" w:hAnsi="Times New Roman" w:cs="Times New Roman"/>
          <w:sz w:val="24"/>
          <w:szCs w:val="24"/>
        </w:rPr>
        <w:t xml:space="preserve">стическую функции, способствуя </w:t>
      </w:r>
      <w:r w:rsidRPr="00F9348F">
        <w:rPr>
          <w:rFonts w:ascii="Times New Roman" w:hAnsi="Times New Roman" w:cs="Times New Roman"/>
          <w:sz w:val="24"/>
          <w:szCs w:val="24"/>
        </w:rPr>
        <w:t>развитию у обучающихся готовности к проф</w:t>
      </w:r>
      <w:r>
        <w:rPr>
          <w:rFonts w:ascii="Times New Roman" w:hAnsi="Times New Roman" w:cs="Times New Roman"/>
          <w:sz w:val="24"/>
          <w:szCs w:val="24"/>
        </w:rPr>
        <w:t xml:space="preserve">ессиональному самоопределению. </w:t>
      </w:r>
      <w:r w:rsidRPr="00F9348F">
        <w:rPr>
          <w:rFonts w:ascii="Times New Roman" w:hAnsi="Times New Roman" w:cs="Times New Roman"/>
          <w:sz w:val="24"/>
          <w:szCs w:val="24"/>
        </w:rPr>
        <w:t>Используемое понятие профессионального самоопределения неслучайно, поскольк</w:t>
      </w:r>
      <w:r>
        <w:rPr>
          <w:rFonts w:ascii="Times New Roman" w:hAnsi="Times New Roman" w:cs="Times New Roman"/>
          <w:sz w:val="24"/>
          <w:szCs w:val="24"/>
        </w:rPr>
        <w:t xml:space="preserve">у оно </w:t>
      </w:r>
      <w:r w:rsidRPr="00F9348F">
        <w:rPr>
          <w:rFonts w:ascii="Times New Roman" w:hAnsi="Times New Roman" w:cs="Times New Roman"/>
          <w:sz w:val="24"/>
          <w:szCs w:val="24"/>
        </w:rPr>
        <w:t>охватывает всю совокупность частных выборов, совершае</w:t>
      </w:r>
      <w:r>
        <w:rPr>
          <w:rFonts w:ascii="Times New Roman" w:hAnsi="Times New Roman" w:cs="Times New Roman"/>
          <w:sz w:val="24"/>
          <w:szCs w:val="24"/>
        </w:rPr>
        <w:t xml:space="preserve">мых человеком в данной области </w:t>
      </w:r>
      <w:r w:rsidRPr="00F9348F">
        <w:rPr>
          <w:rFonts w:ascii="Times New Roman" w:hAnsi="Times New Roman" w:cs="Times New Roman"/>
          <w:sz w:val="24"/>
          <w:szCs w:val="24"/>
        </w:rPr>
        <w:t>(в течение всей жизни). В отличие от профессионал</w:t>
      </w:r>
      <w:r>
        <w:rPr>
          <w:rFonts w:ascii="Times New Roman" w:hAnsi="Times New Roman" w:cs="Times New Roman"/>
          <w:sz w:val="24"/>
          <w:szCs w:val="24"/>
        </w:rPr>
        <w:t xml:space="preserve">ьного выбора, профессиональное </w:t>
      </w:r>
      <w:r w:rsidRPr="00F9348F">
        <w:rPr>
          <w:rFonts w:ascii="Times New Roman" w:hAnsi="Times New Roman" w:cs="Times New Roman"/>
          <w:sz w:val="24"/>
          <w:szCs w:val="24"/>
        </w:rPr>
        <w:t>самоопределение затрагивает более широкую ж</w:t>
      </w:r>
      <w:r>
        <w:rPr>
          <w:rFonts w:ascii="Times New Roman" w:hAnsi="Times New Roman" w:cs="Times New Roman"/>
          <w:sz w:val="24"/>
          <w:szCs w:val="24"/>
        </w:rPr>
        <w:t xml:space="preserve">изненную перспективу личности, </w:t>
      </w:r>
      <w:r w:rsidRPr="00F9348F">
        <w:rPr>
          <w:rFonts w:ascii="Times New Roman" w:hAnsi="Times New Roman" w:cs="Times New Roman"/>
          <w:sz w:val="24"/>
          <w:szCs w:val="24"/>
        </w:rPr>
        <w:t>опосредовано более отдаленными жизненными целями.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Готовность к профессиональному самоопределению (далее – ГПС) является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комплексной характеристикой, имеющей как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смысловую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, содержательную, так 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инструментальную стороны.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К смысловой стороне ГПС относятся мотивац</w:t>
      </w:r>
      <w:r>
        <w:rPr>
          <w:rFonts w:ascii="Times New Roman" w:hAnsi="Times New Roman" w:cs="Times New Roman"/>
          <w:sz w:val="24"/>
          <w:szCs w:val="24"/>
        </w:rPr>
        <w:t xml:space="preserve">ионно-личностные и </w:t>
      </w:r>
      <w:r w:rsidRPr="00F9348F">
        <w:rPr>
          <w:rFonts w:ascii="Times New Roman" w:hAnsi="Times New Roman" w:cs="Times New Roman"/>
          <w:sz w:val="24"/>
          <w:szCs w:val="24"/>
        </w:rPr>
        <w:t>психофизиологические предпосылки выбора профессии:</w:t>
      </w:r>
      <w:r>
        <w:rPr>
          <w:rFonts w:ascii="Times New Roman" w:hAnsi="Times New Roman" w:cs="Times New Roman"/>
          <w:sz w:val="24"/>
          <w:szCs w:val="24"/>
        </w:rPr>
        <w:t xml:space="preserve"> интересы, мотивы, способности </w:t>
      </w:r>
      <w:r w:rsidRPr="00F9348F">
        <w:rPr>
          <w:rFonts w:ascii="Times New Roman" w:hAnsi="Times New Roman" w:cs="Times New Roman"/>
          <w:sz w:val="24"/>
          <w:szCs w:val="24"/>
        </w:rPr>
        <w:t>субъекта, его когнитивные качества, особенности нервной сис</w:t>
      </w:r>
      <w:r>
        <w:rPr>
          <w:rFonts w:ascii="Times New Roman" w:hAnsi="Times New Roman" w:cs="Times New Roman"/>
          <w:sz w:val="24"/>
          <w:szCs w:val="24"/>
        </w:rPr>
        <w:t xml:space="preserve">темы и др., а также готовность </w:t>
      </w:r>
      <w:r w:rsidRPr="00F9348F">
        <w:rPr>
          <w:rFonts w:ascii="Times New Roman" w:hAnsi="Times New Roman" w:cs="Times New Roman"/>
          <w:sz w:val="24"/>
          <w:szCs w:val="24"/>
        </w:rPr>
        <w:t>к выбору профессии в узком смысле слова – т.е. осознание и прин</w:t>
      </w:r>
      <w:r>
        <w:rPr>
          <w:rFonts w:ascii="Times New Roman" w:hAnsi="Times New Roman" w:cs="Times New Roman"/>
          <w:sz w:val="24"/>
          <w:szCs w:val="24"/>
        </w:rPr>
        <w:t xml:space="preserve">ятие на себя задачи </w:t>
      </w:r>
      <w:r w:rsidRPr="00F9348F">
        <w:rPr>
          <w:rFonts w:ascii="Times New Roman" w:hAnsi="Times New Roman" w:cs="Times New Roman"/>
          <w:sz w:val="24"/>
          <w:szCs w:val="24"/>
        </w:rPr>
        <w:t>профориентации как таковой, наличие внутренней мотива</w:t>
      </w:r>
      <w:r>
        <w:rPr>
          <w:rFonts w:ascii="Times New Roman" w:hAnsi="Times New Roman" w:cs="Times New Roman"/>
          <w:sz w:val="24"/>
          <w:szCs w:val="24"/>
        </w:rPr>
        <w:t>ции (интереса) для ее решения.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48F">
        <w:rPr>
          <w:rFonts w:ascii="Times New Roman" w:hAnsi="Times New Roman" w:cs="Times New Roman"/>
          <w:sz w:val="24"/>
          <w:szCs w:val="24"/>
        </w:rPr>
        <w:t>К инструментальной стороне ГПС относит</w:t>
      </w:r>
      <w:r>
        <w:rPr>
          <w:rFonts w:ascii="Times New Roman" w:hAnsi="Times New Roman" w:cs="Times New Roman"/>
          <w:sz w:val="24"/>
          <w:szCs w:val="24"/>
        </w:rPr>
        <w:t xml:space="preserve">ся уровень информированности о </w:t>
      </w:r>
      <w:r w:rsidRPr="00F9348F">
        <w:rPr>
          <w:rFonts w:ascii="Times New Roman" w:hAnsi="Times New Roman" w:cs="Times New Roman"/>
          <w:sz w:val="24"/>
          <w:szCs w:val="24"/>
        </w:rPr>
        <w:t>современном мире профессий, системе профессионал</w:t>
      </w:r>
      <w:r>
        <w:rPr>
          <w:rFonts w:ascii="Times New Roman" w:hAnsi="Times New Roman" w:cs="Times New Roman"/>
          <w:sz w:val="24"/>
          <w:szCs w:val="24"/>
        </w:rPr>
        <w:t xml:space="preserve">ьного образования, способность </w:t>
      </w:r>
      <w:r w:rsidRPr="00F9348F">
        <w:rPr>
          <w:rFonts w:ascii="Times New Roman" w:hAnsi="Times New Roman" w:cs="Times New Roman"/>
          <w:sz w:val="24"/>
          <w:szCs w:val="24"/>
        </w:rPr>
        <w:t>использовать другие специальные знания и навыки, кото</w:t>
      </w:r>
      <w:r>
        <w:rPr>
          <w:rFonts w:ascii="Times New Roman" w:hAnsi="Times New Roman" w:cs="Times New Roman"/>
          <w:sz w:val="24"/>
          <w:szCs w:val="24"/>
        </w:rPr>
        <w:t xml:space="preserve">рые входят в понятие карьерной </w:t>
      </w:r>
      <w:r w:rsidRPr="00F9348F">
        <w:rPr>
          <w:rFonts w:ascii="Times New Roman" w:hAnsi="Times New Roman" w:cs="Times New Roman"/>
          <w:sz w:val="24"/>
          <w:szCs w:val="24"/>
        </w:rPr>
        <w:t xml:space="preserve">грамотности.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9348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как смысловых, так и инструментальных аспектов ГПС приводит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готовности обучающегося деятельно вкладываться в процес</w:t>
      </w:r>
      <w:r>
        <w:rPr>
          <w:rFonts w:ascii="Times New Roman" w:hAnsi="Times New Roman" w:cs="Times New Roman"/>
          <w:sz w:val="24"/>
          <w:szCs w:val="24"/>
        </w:rPr>
        <w:t xml:space="preserve">с самоопределения, инициативно </w:t>
      </w:r>
      <w:r w:rsidRPr="00F9348F">
        <w:rPr>
          <w:rFonts w:ascii="Times New Roman" w:hAnsi="Times New Roman" w:cs="Times New Roman"/>
          <w:sz w:val="24"/>
          <w:szCs w:val="24"/>
        </w:rPr>
        <w:t>и самостоятельно выстраивая индивидуальную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бразовательно-профессиональную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траекторию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F9348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>аким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образом, ГПС у обучающихся 6–11 класс</w:t>
      </w:r>
      <w:r>
        <w:rPr>
          <w:rFonts w:ascii="Times New Roman" w:hAnsi="Times New Roman" w:cs="Times New Roman"/>
          <w:sz w:val="24"/>
          <w:szCs w:val="24"/>
        </w:rPr>
        <w:t xml:space="preserve">ов предполагает формирование и </w:t>
      </w:r>
      <w:r w:rsidRPr="00F9348F">
        <w:rPr>
          <w:rFonts w:ascii="Times New Roman" w:hAnsi="Times New Roman" w:cs="Times New Roman"/>
          <w:sz w:val="24"/>
          <w:szCs w:val="24"/>
        </w:rPr>
        <w:t>развитие трех компонентов готовности к проф</w:t>
      </w:r>
      <w:r>
        <w:rPr>
          <w:rFonts w:ascii="Times New Roman" w:hAnsi="Times New Roman" w:cs="Times New Roman"/>
          <w:sz w:val="24"/>
          <w:szCs w:val="24"/>
        </w:rPr>
        <w:t xml:space="preserve">ессиональному самоопределению: </w:t>
      </w:r>
      <w:r w:rsidRPr="00F9348F">
        <w:rPr>
          <w:rFonts w:ascii="Times New Roman" w:hAnsi="Times New Roman" w:cs="Times New Roman"/>
          <w:sz w:val="24"/>
          <w:szCs w:val="24"/>
        </w:rPr>
        <w:t>мотивационно-личностного (смыслового), когнитив</w:t>
      </w:r>
      <w:r>
        <w:rPr>
          <w:rFonts w:ascii="Times New Roman" w:hAnsi="Times New Roman" w:cs="Times New Roman"/>
          <w:sz w:val="24"/>
          <w:szCs w:val="24"/>
        </w:rPr>
        <w:t xml:space="preserve">ного (карьерная грамотность) и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Систематическая, комплексная рабо</w:t>
      </w:r>
      <w:r>
        <w:rPr>
          <w:rFonts w:ascii="Times New Roman" w:hAnsi="Times New Roman" w:cs="Times New Roman"/>
          <w:sz w:val="24"/>
          <w:szCs w:val="24"/>
        </w:rPr>
        <w:t xml:space="preserve">та в этих трех взаимосвязанных </w:t>
      </w:r>
      <w:r w:rsidRPr="00F9348F">
        <w:rPr>
          <w:rFonts w:ascii="Times New Roman" w:hAnsi="Times New Roman" w:cs="Times New Roman"/>
          <w:sz w:val="24"/>
          <w:szCs w:val="24"/>
        </w:rPr>
        <w:t>направлениях (включающая как участие самого школьник</w:t>
      </w:r>
      <w:r>
        <w:rPr>
          <w:rFonts w:ascii="Times New Roman" w:hAnsi="Times New Roman" w:cs="Times New Roman"/>
          <w:sz w:val="24"/>
          <w:szCs w:val="24"/>
        </w:rPr>
        <w:t xml:space="preserve">а, так и активную поддержку со </w:t>
      </w:r>
      <w:r w:rsidRPr="00F9348F">
        <w:rPr>
          <w:rFonts w:ascii="Times New Roman" w:hAnsi="Times New Roman" w:cs="Times New Roman"/>
          <w:sz w:val="24"/>
          <w:szCs w:val="24"/>
        </w:rPr>
        <w:t>стороны родителей и сотрудников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 организации) может позволить </w:t>
      </w:r>
      <w:r w:rsidRPr="00F9348F">
        <w:rPr>
          <w:rFonts w:ascii="Times New Roman" w:hAnsi="Times New Roman" w:cs="Times New Roman"/>
          <w:sz w:val="24"/>
          <w:szCs w:val="24"/>
        </w:rPr>
        <w:t>обучающемуся осознать себя в качестве активного субъекта</w:t>
      </w:r>
      <w:r>
        <w:rPr>
          <w:rFonts w:ascii="Times New Roman" w:hAnsi="Times New Roman" w:cs="Times New Roman"/>
          <w:sz w:val="24"/>
          <w:szCs w:val="24"/>
        </w:rPr>
        <w:t xml:space="preserve"> выбора, отрефлексировать свои </w:t>
      </w:r>
      <w:r w:rsidRPr="00F9348F">
        <w:rPr>
          <w:rFonts w:ascii="Times New Roman" w:hAnsi="Times New Roman" w:cs="Times New Roman"/>
          <w:sz w:val="24"/>
          <w:szCs w:val="24"/>
        </w:rPr>
        <w:t>сильные стороны, ресурсы и ограничения (как объективные, т</w:t>
      </w:r>
      <w:r>
        <w:rPr>
          <w:rFonts w:ascii="Times New Roman" w:hAnsi="Times New Roman" w:cs="Times New Roman"/>
          <w:sz w:val="24"/>
          <w:szCs w:val="24"/>
        </w:rPr>
        <w:t xml:space="preserve">ак и устранимые), сверить свои </w:t>
      </w:r>
      <w:r w:rsidRPr="00F9348F">
        <w:rPr>
          <w:rFonts w:ascii="Times New Roman" w:hAnsi="Times New Roman" w:cs="Times New Roman"/>
          <w:sz w:val="24"/>
          <w:szCs w:val="24"/>
        </w:rPr>
        <w:t>представления о мире профессий и желаемых целях с д</w:t>
      </w:r>
      <w:r>
        <w:rPr>
          <w:rFonts w:ascii="Times New Roman" w:hAnsi="Times New Roman" w:cs="Times New Roman"/>
          <w:sz w:val="24"/>
          <w:szCs w:val="24"/>
        </w:rPr>
        <w:t xml:space="preserve">ействительностью, приступить к </w:t>
      </w:r>
      <w:r w:rsidRPr="00F9348F">
        <w:rPr>
          <w:rFonts w:ascii="Times New Roman" w:hAnsi="Times New Roman" w:cs="Times New Roman"/>
          <w:sz w:val="24"/>
          <w:szCs w:val="24"/>
        </w:rPr>
        <w:t>процессу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профессиональных проб и отработке навы</w:t>
      </w:r>
      <w:r>
        <w:rPr>
          <w:rFonts w:ascii="Times New Roman" w:hAnsi="Times New Roman" w:cs="Times New Roman"/>
          <w:sz w:val="24"/>
          <w:szCs w:val="24"/>
        </w:rPr>
        <w:t xml:space="preserve">ков профессионального выбора в конкретных жизненных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ситуациях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F9348F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результате системной работы неосознанная некомп</w:t>
      </w:r>
      <w:r>
        <w:rPr>
          <w:rFonts w:ascii="Times New Roman" w:hAnsi="Times New Roman" w:cs="Times New Roman"/>
          <w:sz w:val="24"/>
          <w:szCs w:val="24"/>
        </w:rPr>
        <w:t xml:space="preserve">етентность обучающихся в сфере </w:t>
      </w:r>
      <w:r w:rsidRPr="00F9348F">
        <w:rPr>
          <w:rFonts w:ascii="Times New Roman" w:hAnsi="Times New Roman" w:cs="Times New Roman"/>
          <w:sz w:val="24"/>
          <w:szCs w:val="24"/>
        </w:rPr>
        <w:t>профессионального самообразования сможет трансформ</w:t>
      </w:r>
      <w:r>
        <w:rPr>
          <w:rFonts w:ascii="Times New Roman" w:hAnsi="Times New Roman" w:cs="Times New Roman"/>
          <w:sz w:val="24"/>
          <w:szCs w:val="24"/>
        </w:rPr>
        <w:t xml:space="preserve">ироваться сначала в осознанную </w:t>
      </w:r>
      <w:r w:rsidRPr="00F9348F">
        <w:rPr>
          <w:rFonts w:ascii="Times New Roman" w:hAnsi="Times New Roman" w:cs="Times New Roman"/>
          <w:sz w:val="24"/>
          <w:szCs w:val="24"/>
        </w:rPr>
        <w:t>некомпетентность (понимание собственных дефицитов в</w:t>
      </w:r>
      <w:r>
        <w:rPr>
          <w:rFonts w:ascii="Times New Roman" w:hAnsi="Times New Roman" w:cs="Times New Roman"/>
          <w:sz w:val="24"/>
          <w:szCs w:val="24"/>
        </w:rPr>
        <w:t xml:space="preserve"> вопросах выбора при осознании </w:t>
      </w:r>
      <w:r w:rsidRPr="00F9348F">
        <w:rPr>
          <w:rFonts w:ascii="Times New Roman" w:hAnsi="Times New Roman" w:cs="Times New Roman"/>
          <w:sz w:val="24"/>
          <w:szCs w:val="24"/>
        </w:rPr>
        <w:t>актуальности темы профориентации), а затем – в осознан</w:t>
      </w:r>
      <w:r>
        <w:rPr>
          <w:rFonts w:ascii="Times New Roman" w:hAnsi="Times New Roman" w:cs="Times New Roman"/>
          <w:sz w:val="24"/>
          <w:szCs w:val="24"/>
        </w:rPr>
        <w:t xml:space="preserve">ную компетентность. Это станет </w:t>
      </w:r>
      <w:r w:rsidRPr="00F9348F">
        <w:rPr>
          <w:rFonts w:ascii="Times New Roman" w:hAnsi="Times New Roman" w:cs="Times New Roman"/>
          <w:sz w:val="24"/>
          <w:szCs w:val="24"/>
        </w:rPr>
        <w:t>возможным благодаря сочетанию мотивационно-активизирующего, информационно</w:t>
      </w:r>
      <w:r w:rsidRPr="00F9348F">
        <w:rPr>
          <w:rFonts w:ascii="Times New Roman" w:hAnsi="Times New Roman" w:cs="Times New Roman"/>
          <w:sz w:val="24"/>
          <w:szCs w:val="24"/>
        </w:rPr>
        <w:t>обучающего и практико-ориентированного подходо</w:t>
      </w:r>
      <w:r>
        <w:rPr>
          <w:rFonts w:ascii="Times New Roman" w:hAnsi="Times New Roman" w:cs="Times New Roman"/>
          <w:sz w:val="24"/>
          <w:szCs w:val="24"/>
        </w:rPr>
        <w:t xml:space="preserve">в к формированию ГПС (наряду с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>-консультационным подходом для определения</w:t>
      </w:r>
      <w:r>
        <w:rPr>
          <w:rFonts w:ascii="Times New Roman" w:hAnsi="Times New Roman" w:cs="Times New Roman"/>
          <w:sz w:val="24"/>
          <w:szCs w:val="24"/>
        </w:rPr>
        <w:t xml:space="preserve"> уровня склонностей, мотивации </w:t>
      </w:r>
      <w:r w:rsidRPr="00F9348F">
        <w:rPr>
          <w:rFonts w:ascii="Times New Roman" w:hAnsi="Times New Roman" w:cs="Times New Roman"/>
          <w:sz w:val="24"/>
          <w:szCs w:val="24"/>
        </w:rPr>
        <w:t>и знаний обучающихся).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Важно отметить, что планирование своих профессиональных и жизненных перспектив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– это дело каждого человека, проявления его стремлений и свободы выбора. В то же время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человек является частью общества, и общество заинтересовано в том, чтобы каждый, видя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возможности для себя, стремился к тому, чтобы участвовать в жизни общества и его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>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Результаты, достигнутые в ходе системной работы, будут иметь не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временный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, а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пролонгированный эффект, поскольку процесс профессионального самоопределения не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является узко локализованным в старшем подростковом и юношеском возрасте и не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заканчивается с выбором направления профессионального образования по окончании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школы. Как уже отмечалось ранее, современный меняющийся мир является вызовом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образования и требует, чтобы оно было непрерывным на </w:t>
      </w:r>
      <w:r>
        <w:rPr>
          <w:rFonts w:ascii="Times New Roman" w:hAnsi="Times New Roman" w:cs="Times New Roman"/>
          <w:sz w:val="24"/>
          <w:szCs w:val="24"/>
        </w:rPr>
        <w:t xml:space="preserve">протяжении всей жизни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F9348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>аким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образом, система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работы рассчитана на освоение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универсальных компетенций, касающихся всего цикла про</w:t>
      </w:r>
      <w:r>
        <w:rPr>
          <w:rFonts w:ascii="Times New Roman" w:hAnsi="Times New Roman" w:cs="Times New Roman"/>
          <w:sz w:val="24"/>
          <w:szCs w:val="24"/>
        </w:rPr>
        <w:t xml:space="preserve">фессионального самоопределения </w:t>
      </w:r>
      <w:r w:rsidRPr="00F9348F">
        <w:rPr>
          <w:rFonts w:ascii="Times New Roman" w:hAnsi="Times New Roman" w:cs="Times New Roman"/>
          <w:sz w:val="24"/>
          <w:szCs w:val="24"/>
        </w:rPr>
        <w:t>и охватывающих одно</w:t>
      </w:r>
      <w:r>
        <w:rPr>
          <w:rFonts w:ascii="Times New Roman" w:hAnsi="Times New Roman" w:cs="Times New Roman"/>
          <w:sz w:val="24"/>
          <w:szCs w:val="24"/>
        </w:rPr>
        <w:t>временно несколько его уровней</w:t>
      </w:r>
      <w:r w:rsidRPr="00F9348F">
        <w:rPr>
          <w:rFonts w:ascii="Times New Roman" w:hAnsi="Times New Roman" w:cs="Times New Roman"/>
          <w:sz w:val="24"/>
          <w:szCs w:val="24"/>
        </w:rPr>
        <w:t>: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 целевой (наличие целевых установок, значимых для процесса профессионального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самоопределения);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 мотивационный (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профессионально-трудовой мотивации и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ценностных ориентаций);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 информационный (профессионально-образовательная информированность,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карьерная грамотность);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(опыт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значимой деятельности, ведущий к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получению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значимых результатов);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 рефлексивный (осознание и самооценка процесса своего профессионального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самоопределения и его результатов).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 Приложении 13 указаны возможные критерии для оценки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компетеций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>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К долгосрочным эффектам можно отнести выработку у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определенного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личностного отношения к процессу и задачам самоопределения (причем не только в сфере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выбора профессии, но и жизненном смысле), готовность к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активному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и самостоятельному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изучению спектра потенциальных профессий и средств их освоения (а также понимание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того, что в определенных условиях и контекстах может быть важно не просто выбирать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уже готовых, заранее представленных вариантов образовательно-профессиональной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траектории, но и формировать ее самостоятельно, соотнося</w:t>
      </w:r>
      <w:r>
        <w:rPr>
          <w:rFonts w:ascii="Times New Roman" w:hAnsi="Times New Roman" w:cs="Times New Roman"/>
          <w:sz w:val="24"/>
          <w:szCs w:val="24"/>
        </w:rPr>
        <w:t xml:space="preserve"> с общественными задачами).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Это</w:t>
      </w:r>
      <w:r w:rsidRPr="00F9348F">
        <w:rPr>
          <w:rFonts w:ascii="Times New Roman" w:hAnsi="Times New Roman" w:cs="Times New Roman"/>
          <w:sz w:val="24"/>
          <w:szCs w:val="24"/>
        </w:rPr>
        <w:t>способствует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не только профессиональной самореализац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предотвращению </w:t>
      </w:r>
      <w:r w:rsidRPr="00F9348F">
        <w:rPr>
          <w:rFonts w:ascii="Times New Roman" w:hAnsi="Times New Roman" w:cs="Times New Roman"/>
          <w:sz w:val="24"/>
          <w:szCs w:val="24"/>
        </w:rPr>
        <w:t>структурного кризиса на рынке труда, но и развитию страны и общества.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Методические подходы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и принципы реализации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Минимума. </w:t>
      </w:r>
      <w:r w:rsidRPr="00F9348F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минимума задачи форм</w:t>
      </w:r>
      <w:r>
        <w:rPr>
          <w:rFonts w:ascii="Times New Roman" w:hAnsi="Times New Roman" w:cs="Times New Roman"/>
          <w:sz w:val="24"/>
          <w:szCs w:val="24"/>
        </w:rPr>
        <w:t xml:space="preserve">ирования готовности к </w:t>
      </w:r>
      <w:r w:rsidRPr="00F9348F">
        <w:rPr>
          <w:rFonts w:ascii="Times New Roman" w:hAnsi="Times New Roman" w:cs="Times New Roman"/>
          <w:sz w:val="24"/>
          <w:szCs w:val="24"/>
        </w:rPr>
        <w:t>профессиональному самоопределению реализ</w:t>
      </w:r>
      <w:r>
        <w:rPr>
          <w:rFonts w:ascii="Times New Roman" w:hAnsi="Times New Roman" w:cs="Times New Roman"/>
          <w:sz w:val="24"/>
          <w:szCs w:val="24"/>
        </w:rPr>
        <w:t xml:space="preserve">уются через сочетание следующих основных </w:t>
      </w:r>
      <w:r w:rsidRPr="00F9348F">
        <w:rPr>
          <w:rFonts w:ascii="Times New Roman" w:hAnsi="Times New Roman" w:cs="Times New Roman"/>
          <w:sz w:val="24"/>
          <w:szCs w:val="24"/>
        </w:rPr>
        <w:t>подходов: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мотивационно-активизирующий подход: привлечение внимания обучающегося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теме профориентации, пробуждение у него интереса к процессу выбора индивидуальной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образовательно-профессиональной траектории,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темы профессионального </w:t>
      </w:r>
      <w:r w:rsidRPr="00F9348F">
        <w:rPr>
          <w:rFonts w:ascii="Times New Roman" w:hAnsi="Times New Roman" w:cs="Times New Roman"/>
          <w:sz w:val="24"/>
          <w:szCs w:val="24"/>
        </w:rPr>
        <w:t xml:space="preserve">будущего (и жизненного будущего в целом), подготовка </w:t>
      </w:r>
      <w:r>
        <w:rPr>
          <w:rFonts w:ascii="Times New Roman" w:hAnsi="Times New Roman" w:cs="Times New Roman"/>
          <w:sz w:val="24"/>
          <w:szCs w:val="24"/>
        </w:rPr>
        <w:t xml:space="preserve">основы для развития внутренней </w:t>
      </w:r>
      <w:r w:rsidRPr="00F9348F">
        <w:rPr>
          <w:rFonts w:ascii="Times New Roman" w:hAnsi="Times New Roman" w:cs="Times New Roman"/>
          <w:sz w:val="24"/>
          <w:szCs w:val="24"/>
        </w:rPr>
        <w:t>мотивации к построению своей индивидуальной образовательно-профессиона</w:t>
      </w:r>
      <w:r>
        <w:rPr>
          <w:rFonts w:ascii="Times New Roman" w:hAnsi="Times New Roman" w:cs="Times New Roman"/>
          <w:sz w:val="24"/>
          <w:szCs w:val="24"/>
        </w:rPr>
        <w:t xml:space="preserve">льной </w:t>
      </w:r>
      <w:r w:rsidRPr="00F9348F">
        <w:rPr>
          <w:rFonts w:ascii="Times New Roman" w:hAnsi="Times New Roman" w:cs="Times New Roman"/>
          <w:sz w:val="24"/>
          <w:szCs w:val="24"/>
        </w:rPr>
        <w:t>траектории с опорой на собственную активность в иссле</w:t>
      </w:r>
      <w:r>
        <w:rPr>
          <w:rFonts w:ascii="Times New Roman" w:hAnsi="Times New Roman" w:cs="Times New Roman"/>
          <w:sz w:val="24"/>
          <w:szCs w:val="24"/>
        </w:rPr>
        <w:t xml:space="preserve">довании интересующих школьника </w:t>
      </w:r>
      <w:r w:rsidRPr="00F9348F">
        <w:rPr>
          <w:rFonts w:ascii="Times New Roman" w:hAnsi="Times New Roman" w:cs="Times New Roman"/>
          <w:sz w:val="24"/>
          <w:szCs w:val="24"/>
        </w:rPr>
        <w:t>вопросов. Активное использование данного подхода актуаль</w:t>
      </w:r>
      <w:r>
        <w:rPr>
          <w:rFonts w:ascii="Times New Roman" w:hAnsi="Times New Roman" w:cs="Times New Roman"/>
          <w:sz w:val="24"/>
          <w:szCs w:val="24"/>
        </w:rPr>
        <w:t xml:space="preserve">но на протяжении всего периода </w:t>
      </w:r>
      <w:r w:rsidRPr="00F9348F">
        <w:rPr>
          <w:rFonts w:ascii="Times New Roman" w:hAnsi="Times New Roman" w:cs="Times New Roman"/>
          <w:sz w:val="24"/>
          <w:szCs w:val="24"/>
        </w:rPr>
        <w:t>профессионального самоопределения;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информационно-обучающий подход: помощь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в ориентации в мире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lastRenderedPageBreak/>
        <w:t>современных профессий, информирование о рынке труда и отраслях экономики, проработка заблуждений и мифов, связанных как с конкретными профес</w:t>
      </w:r>
      <w:r>
        <w:rPr>
          <w:rFonts w:ascii="Times New Roman" w:hAnsi="Times New Roman" w:cs="Times New Roman"/>
          <w:sz w:val="24"/>
          <w:szCs w:val="24"/>
        </w:rPr>
        <w:t xml:space="preserve">сиональными областями, так и с </w:t>
      </w:r>
      <w:r w:rsidRPr="00F9348F">
        <w:rPr>
          <w:rFonts w:ascii="Times New Roman" w:hAnsi="Times New Roman" w:cs="Times New Roman"/>
          <w:sz w:val="24"/>
          <w:szCs w:val="24"/>
        </w:rPr>
        <w:t>логикой получения профессионального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связью между образованием и </w:t>
      </w:r>
      <w:r w:rsidRPr="00F9348F">
        <w:rPr>
          <w:rFonts w:ascii="Times New Roman" w:hAnsi="Times New Roman" w:cs="Times New Roman"/>
          <w:sz w:val="24"/>
          <w:szCs w:val="24"/>
        </w:rPr>
        <w:t>дальнейшим трудоустройством, что создает основу карьерной грамотности;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практико-ориентированный подход: разработка специальных мер, позволяющих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установить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связь между получаемыми теоретическими знаниями и теми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текущими и будущими практическими действиями, необходимыми для освоения выбранной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специальности; решение реальных практических кейсов от работодателей; разработка 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реализация собственной индивидуальной образовательно-профессиональной траектории;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участие в профессиональных пробах и др.;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-консультативный подход: направлен на помощь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при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выстраивании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картины себя как будущего профессионала путем исследования своих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ресурсов и дефицитов, сильных сторон и зон роста, исходных знаний, интересов 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склонностей. Проведение диагностики с использованием специально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разработанных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апробированных современных инструментов, а также консультирование по вопросам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профессионального самоопределения, - являются важными задачами на протяжении всего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процесса работы с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разных возрастных групп, что позволяет не только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выявить исходный уровень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ГПС, но и отследить ее изменения.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К принципам реализации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минимума относятся: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системность: использование комплексного подхода, включающего диагностику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профессиональных склонностей, профессиональные пробы, интерактивные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информационные программы. Все подходы реализуются в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активизирующем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профессиональное самоопределение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формате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, некоторые активности предполагают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преимущественно игровой формат для вовлечения максимального количества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>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систематичность: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минимум реализуется в течение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нескольких лет, все участники смогут наблюдать динамику с</w:t>
      </w:r>
      <w:r>
        <w:rPr>
          <w:rFonts w:ascii="Times New Roman" w:hAnsi="Times New Roman" w:cs="Times New Roman"/>
          <w:sz w:val="24"/>
          <w:szCs w:val="24"/>
        </w:rPr>
        <w:t xml:space="preserve">воего развития. Работа разбита </w:t>
      </w:r>
      <w:r w:rsidRPr="00F9348F">
        <w:rPr>
          <w:rFonts w:ascii="Times New Roman" w:hAnsi="Times New Roman" w:cs="Times New Roman"/>
          <w:sz w:val="24"/>
          <w:szCs w:val="24"/>
        </w:rPr>
        <w:t>на этапы, логически связанные между собой. Обучающийся б</w:t>
      </w:r>
      <w:r>
        <w:rPr>
          <w:rFonts w:ascii="Times New Roman" w:hAnsi="Times New Roman" w:cs="Times New Roman"/>
          <w:sz w:val="24"/>
          <w:szCs w:val="24"/>
        </w:rPr>
        <w:t xml:space="preserve">удет получать обратную связь и </w:t>
      </w:r>
      <w:r w:rsidRPr="00F9348F">
        <w:rPr>
          <w:rFonts w:ascii="Times New Roman" w:hAnsi="Times New Roman" w:cs="Times New Roman"/>
          <w:sz w:val="24"/>
          <w:szCs w:val="24"/>
        </w:rPr>
        <w:t>рекомендации с учетом меняющихся данных в тех активност</w:t>
      </w:r>
      <w:r>
        <w:rPr>
          <w:rFonts w:ascii="Times New Roman" w:hAnsi="Times New Roman" w:cs="Times New Roman"/>
          <w:sz w:val="24"/>
          <w:szCs w:val="24"/>
        </w:rPr>
        <w:t xml:space="preserve">ях, которые будут отвечать его </w:t>
      </w:r>
      <w:r w:rsidRPr="00F9348F">
        <w:rPr>
          <w:rFonts w:ascii="Times New Roman" w:hAnsi="Times New Roman" w:cs="Times New Roman"/>
          <w:sz w:val="24"/>
          <w:szCs w:val="24"/>
        </w:rPr>
        <w:t>особенностям, запросам и уровню ГПС;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 доступность: любой обучающийся по программе общего образования (или его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родитель/законный представитель) сможет воспользоваться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помощью.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Для лиц с ОВЗ предусмотрены адаптированные методики. Каждый обратившийся получит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обратн</w:t>
      </w:r>
      <w:r>
        <w:rPr>
          <w:rFonts w:ascii="Times New Roman" w:hAnsi="Times New Roman" w:cs="Times New Roman"/>
          <w:sz w:val="24"/>
          <w:szCs w:val="24"/>
        </w:rPr>
        <w:t>ую связь с рекомендациями;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межведомственность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: создание эффективных технологий работы на основе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единого информационного поля всех причастных к системе профориентации ведомств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 xml:space="preserve">(Министерство труда и социальной защиты, Министерство науки и высшего образования,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Министерство просвещения, Министерство экономического развития, Министерство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цифрового развития, связи и массовых коммуникаций и т.д.) и общих скоординированных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усилий, исключает возможность управленческого и содержательного дублирования.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минимум вводится для обучающихся 6–11 классов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организаций, включая детей с ограниченными возможностями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>здоровья и инвалидностью.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lastRenderedPageBreak/>
        <w:t xml:space="preserve">Все виды активности в рамках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минимума (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видеоконтент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, статьи, 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тематические онлайн-уроки, методы диагностики, мероприятия) разрабатываются с учетом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348F">
        <w:rPr>
          <w:rFonts w:ascii="Times New Roman" w:hAnsi="Times New Roman" w:cs="Times New Roman"/>
          <w:sz w:val="24"/>
          <w:szCs w:val="24"/>
        </w:rPr>
        <w:t>всех особенностей обучающихся и ориентированы на разные возрастные группы.</w:t>
      </w:r>
      <w:proofErr w:type="gramEnd"/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профориентационых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мероприятий в общеобразовательной организации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рекомендуется использовать следующие форматы: урочная деятельность, внеурочная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деятельность, воспитательная работа, дополнительное образование, взаимодействие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родителями и профессиональное обучение.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В рамках пилотного этапа реализации </w:t>
      </w:r>
      <w:proofErr w:type="spellStart"/>
      <w:r w:rsidRPr="00F9348F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9348F">
        <w:rPr>
          <w:rFonts w:ascii="Times New Roman" w:hAnsi="Times New Roman" w:cs="Times New Roman"/>
          <w:sz w:val="24"/>
          <w:szCs w:val="24"/>
        </w:rPr>
        <w:t xml:space="preserve"> минимума предусмотрено </w:t>
      </w:r>
    </w:p>
    <w:p w:rsidR="00F9348F" w:rsidRPr="00F9348F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три уровня, каждый из которых зависит от ресурсов отдельного общеобразовательного </w:t>
      </w:r>
    </w:p>
    <w:p w:rsidR="005B6569" w:rsidRDefault="00F9348F" w:rsidP="00F93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48F">
        <w:rPr>
          <w:rFonts w:ascii="Times New Roman" w:hAnsi="Times New Roman" w:cs="Times New Roman"/>
          <w:sz w:val="24"/>
          <w:szCs w:val="24"/>
        </w:rPr>
        <w:t xml:space="preserve">учреждения: </w:t>
      </w:r>
      <w:proofErr w:type="gramStart"/>
      <w:r w:rsidRPr="00F9348F"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 w:rsidRPr="00F9348F">
        <w:rPr>
          <w:rFonts w:ascii="Times New Roman" w:hAnsi="Times New Roman" w:cs="Times New Roman"/>
          <w:sz w:val="24"/>
          <w:szCs w:val="24"/>
        </w:rPr>
        <w:t>, основной, продвинутый.</w:t>
      </w:r>
    </w:p>
    <w:p w:rsidR="008911F4" w:rsidRDefault="008911F4" w:rsidP="00F934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1F4" w:rsidRPr="008911F4" w:rsidRDefault="008911F4" w:rsidP="00891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F4">
        <w:rPr>
          <w:rFonts w:ascii="Times New Roman" w:hAnsi="Times New Roman" w:cs="Times New Roman"/>
          <w:b/>
          <w:sz w:val="24"/>
          <w:szCs w:val="24"/>
        </w:rPr>
        <w:t xml:space="preserve">Рекомендации по организации </w:t>
      </w:r>
      <w:proofErr w:type="spellStart"/>
      <w:r w:rsidRPr="008911F4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Pr="008911F4">
        <w:rPr>
          <w:rFonts w:ascii="Times New Roman" w:hAnsi="Times New Roman" w:cs="Times New Roman"/>
          <w:b/>
          <w:sz w:val="24"/>
          <w:szCs w:val="24"/>
        </w:rPr>
        <w:t>образовательных организациях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 целях реализации комплексной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работы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организациях Российской Федерации необходимо руководствоваться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настоящими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рекомендациями.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работа в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организациях включает в себя комплекс мер по формированию готовности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профессиональному самоопределению обучающихся с учет</w:t>
      </w:r>
      <w:r>
        <w:rPr>
          <w:rFonts w:ascii="Times New Roman" w:hAnsi="Times New Roman" w:cs="Times New Roman"/>
          <w:sz w:val="24"/>
          <w:szCs w:val="24"/>
        </w:rPr>
        <w:t xml:space="preserve">ом запросов экономики в кадрах </w:t>
      </w:r>
      <w:r w:rsidRPr="008911F4">
        <w:rPr>
          <w:rFonts w:ascii="Times New Roman" w:hAnsi="Times New Roman" w:cs="Times New Roman"/>
          <w:sz w:val="24"/>
          <w:szCs w:val="24"/>
        </w:rPr>
        <w:t xml:space="preserve">и специфики рынка труда как регионального, так и федерального уровней.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Целевая аудитория –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6–11 классов общеобразовательных организаций,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включая детей с ограниченными возможностями здоровья и детей-инвалидов, родители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педагоги, представители среднего профессионального и выс</w:t>
      </w:r>
      <w:r>
        <w:rPr>
          <w:rFonts w:ascii="Times New Roman" w:hAnsi="Times New Roman" w:cs="Times New Roman"/>
          <w:sz w:val="24"/>
          <w:szCs w:val="24"/>
        </w:rPr>
        <w:t xml:space="preserve">шего образования, работодатели </w:t>
      </w:r>
      <w:r w:rsidRPr="008911F4">
        <w:rPr>
          <w:rFonts w:ascii="Times New Roman" w:hAnsi="Times New Roman" w:cs="Times New Roman"/>
          <w:sz w:val="24"/>
          <w:szCs w:val="24"/>
        </w:rPr>
        <w:t>региона.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Содержание предполагает спецификацию по шести возрастным группам: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возрастные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группы соответствуют каждому из классов с 6 по 11.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Все виды активности (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видеоконтент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статьи с описанием профессий,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профессий будущего</w:t>
      </w:r>
      <w:r w:rsidRPr="008911F4">
        <w:rPr>
          <w:rFonts w:ascii="Times New Roman" w:hAnsi="Times New Roman" w:cs="Times New Roman"/>
          <w:sz w:val="24"/>
          <w:szCs w:val="24"/>
        </w:rPr>
        <w:t>, тематические онлайн</w:t>
      </w:r>
      <w:r w:rsidRPr="008911F4">
        <w:rPr>
          <w:rFonts w:ascii="Times New Roman" w:hAnsi="Times New Roman" w:cs="Times New Roman"/>
          <w:sz w:val="24"/>
          <w:szCs w:val="24"/>
        </w:rPr>
        <w:t>уроки, методы диагностики, мероприятия в рамках партнерс</w:t>
      </w:r>
      <w:r>
        <w:rPr>
          <w:rFonts w:ascii="Times New Roman" w:hAnsi="Times New Roman" w:cs="Times New Roman"/>
          <w:sz w:val="24"/>
          <w:szCs w:val="24"/>
        </w:rPr>
        <w:t xml:space="preserve">кого формата с работодателями, </w:t>
      </w: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профессиональными образовательными организациями,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образовательными организациями </w:t>
      </w:r>
      <w:r w:rsidRPr="008911F4">
        <w:rPr>
          <w:rFonts w:ascii="Times New Roman" w:hAnsi="Times New Roman" w:cs="Times New Roman"/>
          <w:sz w:val="24"/>
          <w:szCs w:val="24"/>
        </w:rPr>
        <w:t>высшего образования, профессиональные пробы на баз</w:t>
      </w:r>
      <w:r>
        <w:rPr>
          <w:rFonts w:ascii="Times New Roman" w:hAnsi="Times New Roman" w:cs="Times New Roman"/>
          <w:sz w:val="24"/>
          <w:szCs w:val="24"/>
        </w:rPr>
        <w:t xml:space="preserve">е Платформы и на базе Площадки, </w:t>
      </w:r>
      <w:r w:rsidRPr="008911F4">
        <w:rPr>
          <w:rFonts w:ascii="Times New Roman" w:hAnsi="Times New Roman" w:cs="Times New Roman"/>
          <w:sz w:val="24"/>
          <w:szCs w:val="24"/>
        </w:rPr>
        <w:t xml:space="preserve">статьи и семейные тесты для родителей) разрабатываются с </w:t>
      </w:r>
      <w:r>
        <w:rPr>
          <w:rFonts w:ascii="Times New Roman" w:hAnsi="Times New Roman" w:cs="Times New Roman"/>
          <w:sz w:val="24"/>
          <w:szCs w:val="24"/>
        </w:rPr>
        <w:t xml:space="preserve">учетом возрастных особенностей  </w:t>
      </w:r>
      <w:r w:rsidRPr="008911F4">
        <w:rPr>
          <w:rFonts w:ascii="Times New Roman" w:hAnsi="Times New Roman" w:cs="Times New Roman"/>
          <w:sz w:val="24"/>
          <w:szCs w:val="24"/>
        </w:rPr>
        <w:t>обучающихся и ориентированы на разные возрастные группы.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Отдельная спецификация – для групп с ОВЗ с разными нозологиями по возрастам.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минимум предлагает на выбор руководству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организации один из трех уровней реализации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деятельности в школе: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Базовый уровень (Рекомендованная учебная нагрузка – не менее 40 часов в год);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Основной уровень (не менее 60 часов);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Продвинутый уровень (не менее 80 часов).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самостоятельно выбирает уровень реализации программ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минимума в зависимости от своих приоритетов развития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возможностей. Контент для наполнения каждого из уровней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предусмотрен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Проектом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«Билет в будущее»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работу рекомендовано реализовывать в следующих форматах: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УРОЧНАЯ ДЕЯТЕЛЬНОСТЬ.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lastRenderedPageBreak/>
        <w:t xml:space="preserve">Включает: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профориентационое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содержание уроков по предметам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общеобразовательного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цикла (физика, химия, математика и т.д.), где рассматривается значимость учебного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предмета в профессиональной деятельности. Не предпола</w:t>
      </w:r>
      <w:r>
        <w:rPr>
          <w:rFonts w:ascii="Times New Roman" w:hAnsi="Times New Roman" w:cs="Times New Roman"/>
          <w:sz w:val="24"/>
          <w:szCs w:val="24"/>
        </w:rPr>
        <w:t xml:space="preserve">гает проведение дополнительных </w:t>
      </w:r>
      <w:r w:rsidRPr="008911F4">
        <w:rPr>
          <w:rFonts w:ascii="Times New Roman" w:hAnsi="Times New Roman" w:cs="Times New Roman"/>
          <w:sz w:val="24"/>
          <w:szCs w:val="24"/>
        </w:rPr>
        <w:t>уроков, проводится в рамках учебного плана. Рекомендуют</w:t>
      </w:r>
      <w:r>
        <w:rPr>
          <w:rFonts w:ascii="Times New Roman" w:hAnsi="Times New Roman" w:cs="Times New Roman"/>
          <w:sz w:val="24"/>
          <w:szCs w:val="24"/>
        </w:rPr>
        <w:t xml:space="preserve">ся для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разработки</w:t>
      </w:r>
      <w:r w:rsidRPr="008911F4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рамк</w:t>
      </w:r>
      <w:r>
        <w:rPr>
          <w:rFonts w:ascii="Times New Roman" w:hAnsi="Times New Roman" w:cs="Times New Roman"/>
          <w:sz w:val="24"/>
          <w:szCs w:val="24"/>
        </w:rPr>
        <w:t>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КИК – «Конструктор будущего»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или други</w:t>
      </w:r>
      <w:r>
        <w:rPr>
          <w:rFonts w:ascii="Times New Roman" w:hAnsi="Times New Roman" w:cs="Times New Roman"/>
          <w:sz w:val="24"/>
          <w:szCs w:val="24"/>
        </w:rPr>
        <w:t xml:space="preserve">е программы.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1F4">
        <w:rPr>
          <w:rFonts w:ascii="Times New Roman" w:hAnsi="Times New Roman" w:cs="Times New Roman"/>
          <w:sz w:val="24"/>
          <w:szCs w:val="24"/>
        </w:rPr>
        <w:t>значимые уроки в рамках учебного предмета «Технолог</w:t>
      </w:r>
      <w:r>
        <w:rPr>
          <w:rFonts w:ascii="Times New Roman" w:hAnsi="Times New Roman" w:cs="Times New Roman"/>
          <w:sz w:val="24"/>
          <w:szCs w:val="24"/>
        </w:rPr>
        <w:t xml:space="preserve">ия» (в части изучения отраслей </w:t>
      </w:r>
      <w:r w:rsidRPr="008911F4">
        <w:rPr>
          <w:rFonts w:ascii="Times New Roman" w:hAnsi="Times New Roman" w:cs="Times New Roman"/>
          <w:sz w:val="24"/>
          <w:szCs w:val="24"/>
        </w:rPr>
        <w:t xml:space="preserve">экономики и создания материальных проектов, в том числе на базе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>производственных комплексов).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Включает: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онлайн-диагностику (диагностику склонностей,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ддиагностику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готовности к профессиональному самоопределению);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уроки; проектную деятельность;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программы; классные часы (в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демонстрация выпусков открытых онлайн-уроков «Шоу профессий»), беседы, дискуссии,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мастер-классы, коммуникативные и деловы игры, консультации педагога и психолога,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моделирующие профессиональные пробы в онлайн-формате и др.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Используемые материалы: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1. Примерная рабочая программа курса внеурочной деятельности «Билет в будущее»,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разработанна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Фондом гуманитарных проектов</w:t>
      </w:r>
      <w:r w:rsidRPr="008911F4">
        <w:rPr>
          <w:rFonts w:ascii="Times New Roman" w:hAnsi="Times New Roman" w:cs="Times New Roman"/>
          <w:sz w:val="24"/>
          <w:szCs w:val="24"/>
        </w:rPr>
        <w:t>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2. Примерная рабочая программа курса внеурочной деятельности «Профориентация»,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разработанная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ИСРО РАО</w:t>
      </w:r>
      <w:r w:rsidRPr="008911F4">
        <w:rPr>
          <w:rFonts w:ascii="Times New Roman" w:hAnsi="Times New Roman" w:cs="Times New Roman"/>
          <w:sz w:val="24"/>
          <w:szCs w:val="24"/>
        </w:rPr>
        <w:t>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Онлайн-уроки «Шоу профессий»</w:t>
      </w:r>
      <w:r w:rsidRPr="008911F4">
        <w:rPr>
          <w:rFonts w:ascii="Times New Roman" w:hAnsi="Times New Roman" w:cs="Times New Roman"/>
          <w:sz w:val="24"/>
          <w:szCs w:val="24"/>
        </w:rPr>
        <w:t>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ВОСПИТАТЕЛЬНАЯ РАБОТА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Включает: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1. Экскурсии на производство, экскурсии и посещение лекций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организациях СПО 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, посещение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выставки «Лаборатория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будущего» и других, посещение профессиональных проб, выставок, ярмарок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профессий, дней открытых дверей в образовательных организациях СПО 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открытых уроков технологии на базе колледжей, встречи с представителями разных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профессий и др.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Конкурсы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направленности (в том числе в рамках Российского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движения школьников,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, реализации проекта «Россия – страна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возможностей», чемпионатов «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>», «Профессионалы» и др.)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Может быть реализована через включение во внеурочную деятельность и является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инвариативным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модулем воспитательной работы образовательной организации.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Используемые материалы: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Примерная рабочая программа воспитания для общеобразовательных организаций,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разработанная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Институтом изучения семьи, детства и воспитания РАО11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Выбор и посещение занятий в рамках дополнительного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с учетом склонностей и </w:t>
      </w:r>
      <w:r w:rsidRPr="008911F4">
        <w:rPr>
          <w:rFonts w:ascii="Times New Roman" w:hAnsi="Times New Roman" w:cs="Times New Roman"/>
          <w:sz w:val="24"/>
          <w:szCs w:val="24"/>
        </w:rPr>
        <w:t>образовательных потребностей.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ПРОФЕССИОНАЛЬНОЕ ОБУЧЕНИЕ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Выбор 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обучение по програм</w:t>
      </w:r>
      <w:r>
        <w:rPr>
          <w:rFonts w:ascii="Times New Roman" w:hAnsi="Times New Roman" w:cs="Times New Roman"/>
          <w:sz w:val="24"/>
          <w:szCs w:val="24"/>
        </w:rPr>
        <w:t>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профессионального обучения.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Профессиональное обучение направлено на приобретение лицами различного возраста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профессиональной компетенции, в том числе для работы с конкретным оборудованием,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технологиями, аппаратно-программными и иными профессиональными средствами,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lastRenderedPageBreak/>
        <w:t>получение указанными лицами квалификации по профессии рабочего, должности служащего и присвоение им (при наличии) квалификационных р</w:t>
      </w:r>
      <w:r>
        <w:rPr>
          <w:rFonts w:ascii="Times New Roman" w:hAnsi="Times New Roman" w:cs="Times New Roman"/>
          <w:sz w:val="24"/>
          <w:szCs w:val="24"/>
        </w:rPr>
        <w:t xml:space="preserve">азрядов, классов, категорий по </w:t>
      </w:r>
      <w:r w:rsidRPr="008911F4">
        <w:rPr>
          <w:rFonts w:ascii="Times New Roman" w:hAnsi="Times New Roman" w:cs="Times New Roman"/>
          <w:sz w:val="24"/>
          <w:szCs w:val="24"/>
        </w:rPr>
        <w:t>профессии рабочего или должности служащего без изменения уровня образования.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Профессиональное обучение реализуется в организациях,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осуществляющих образовательную </w:t>
      </w:r>
      <w:r w:rsidRPr="008911F4">
        <w:rPr>
          <w:rFonts w:ascii="Times New Roman" w:hAnsi="Times New Roman" w:cs="Times New Roman"/>
          <w:sz w:val="24"/>
          <w:szCs w:val="24"/>
        </w:rPr>
        <w:t>деятельность, в том числе в учебных центрах проф</w:t>
      </w:r>
      <w:r>
        <w:rPr>
          <w:rFonts w:ascii="Times New Roman" w:hAnsi="Times New Roman" w:cs="Times New Roman"/>
          <w:sz w:val="24"/>
          <w:szCs w:val="24"/>
        </w:rPr>
        <w:t xml:space="preserve">ессиональной квалификации и на </w:t>
      </w:r>
      <w:r w:rsidRPr="008911F4">
        <w:rPr>
          <w:rFonts w:ascii="Times New Roman" w:hAnsi="Times New Roman" w:cs="Times New Roman"/>
          <w:sz w:val="24"/>
          <w:szCs w:val="24"/>
        </w:rPr>
        <w:t>производстве, а также в форме самообразования.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 рамках взаимодействия с родителями (законными представителями) проводится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информационное сопровождение родителей обучающихся, проведение тематических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родительских собраний, тематические рассылки по электронной почте и с помощью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мессенджеров, в том числе о процессе профессионального са</w:t>
      </w:r>
      <w:r>
        <w:rPr>
          <w:rFonts w:ascii="Times New Roman" w:hAnsi="Times New Roman" w:cs="Times New Roman"/>
          <w:sz w:val="24"/>
          <w:szCs w:val="24"/>
        </w:rPr>
        <w:t xml:space="preserve">моопределения ребенка, а также </w:t>
      </w:r>
      <w:r w:rsidRPr="008911F4">
        <w:rPr>
          <w:rFonts w:ascii="Times New Roman" w:hAnsi="Times New Roman" w:cs="Times New Roman"/>
          <w:sz w:val="24"/>
          <w:szCs w:val="24"/>
        </w:rPr>
        <w:t>участие родительского сообщества во встречах с представителями разных профессий.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ПРОФИЛЬНЫЕ ПРЕДПРОФЕССИОНАЛЬНЫЕ КЛАССЫ12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Включает в себя все описанные выше форматы работы и я</w:t>
      </w:r>
      <w:r>
        <w:rPr>
          <w:rFonts w:ascii="Times New Roman" w:hAnsi="Times New Roman" w:cs="Times New Roman"/>
          <w:sz w:val="24"/>
          <w:szCs w:val="24"/>
        </w:rPr>
        <w:t xml:space="preserve">вляется комплексом мероприятий </w:t>
      </w:r>
      <w:r w:rsidRPr="008911F4">
        <w:rPr>
          <w:rFonts w:ascii="Times New Roman" w:hAnsi="Times New Roman" w:cs="Times New Roman"/>
          <w:sz w:val="24"/>
          <w:szCs w:val="24"/>
        </w:rPr>
        <w:t>из шести форм.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Предусматривает заключение партнерского соглашения с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профессиональными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образовательными организациями (например, в формате учебно-производственного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комплекса), организациями высшего образования, компаниями работодателями.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выбирает под</w:t>
      </w:r>
      <w:r>
        <w:rPr>
          <w:rFonts w:ascii="Times New Roman" w:hAnsi="Times New Roman" w:cs="Times New Roman"/>
          <w:sz w:val="24"/>
          <w:szCs w:val="24"/>
        </w:rPr>
        <w:t xml:space="preserve"> запрос экономики профильность </w:t>
      </w:r>
      <w:r w:rsidRPr="008911F4">
        <w:rPr>
          <w:rFonts w:ascii="Times New Roman" w:hAnsi="Times New Roman" w:cs="Times New Roman"/>
          <w:sz w:val="24"/>
          <w:szCs w:val="24"/>
        </w:rPr>
        <w:t>обучения в классе. Это могут быть: инженерные</w:t>
      </w:r>
      <w:r>
        <w:rPr>
          <w:rFonts w:ascii="Times New Roman" w:hAnsi="Times New Roman" w:cs="Times New Roman"/>
          <w:sz w:val="24"/>
          <w:szCs w:val="24"/>
        </w:rPr>
        <w:t xml:space="preserve">, медицинские, космические,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IT,</w:t>
      </w:r>
      <w:r w:rsidRPr="008911F4">
        <w:rPr>
          <w:rFonts w:ascii="Times New Roman" w:hAnsi="Times New Roman" w:cs="Times New Roman"/>
          <w:sz w:val="24"/>
          <w:szCs w:val="24"/>
        </w:rPr>
        <w:t>педагогические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>, предпринимательские и другие классы.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Пример распределения по часам в разрезе форматов проведения мероприятий, с учетом </w:t>
      </w:r>
    </w:p>
    <w:p w:rsid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уровня реализации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минимума,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приведен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в Приложении 12</w:t>
      </w:r>
    </w:p>
    <w:p w:rsid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1F4" w:rsidRPr="008C16E4" w:rsidRDefault="008911F4" w:rsidP="008C16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6E4">
        <w:rPr>
          <w:rFonts w:ascii="Times New Roman" w:hAnsi="Times New Roman" w:cs="Times New Roman"/>
          <w:b/>
          <w:sz w:val="28"/>
          <w:szCs w:val="28"/>
        </w:rPr>
        <w:t xml:space="preserve">Основной уровень </w:t>
      </w:r>
      <w:proofErr w:type="spellStart"/>
      <w:r w:rsidRPr="008C16E4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Pr="008C16E4">
        <w:rPr>
          <w:rFonts w:ascii="Times New Roman" w:hAnsi="Times New Roman" w:cs="Times New Roman"/>
          <w:b/>
          <w:sz w:val="28"/>
          <w:szCs w:val="28"/>
        </w:rPr>
        <w:t xml:space="preserve"> минимума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Прототипом реализации основного уровня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минимума является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проект по ранней профессиональной ориентации «Билет в б</w:t>
      </w:r>
      <w:r w:rsidR="008C16E4">
        <w:rPr>
          <w:rFonts w:ascii="Times New Roman" w:hAnsi="Times New Roman" w:cs="Times New Roman"/>
          <w:sz w:val="24"/>
          <w:szCs w:val="24"/>
        </w:rPr>
        <w:t xml:space="preserve">удущее» (в рамках федерального </w:t>
      </w:r>
      <w:r w:rsidRPr="008911F4">
        <w:rPr>
          <w:rFonts w:ascii="Times New Roman" w:hAnsi="Times New Roman" w:cs="Times New Roman"/>
          <w:sz w:val="24"/>
          <w:szCs w:val="24"/>
        </w:rPr>
        <w:t>проекта «Успех каждого ребенка» Национального проекта «Образование»).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>Цель</w:t>
      </w:r>
      <w:r w:rsidRPr="008911F4">
        <w:rPr>
          <w:rFonts w:ascii="Times New Roman" w:hAnsi="Times New Roman" w:cs="Times New Roman"/>
          <w:sz w:val="24"/>
          <w:szCs w:val="24"/>
        </w:rPr>
        <w:t xml:space="preserve"> реализации основного уров</w:t>
      </w:r>
      <w:r w:rsidR="008C16E4">
        <w:rPr>
          <w:rFonts w:ascii="Times New Roman" w:hAnsi="Times New Roman" w:cs="Times New Roman"/>
          <w:sz w:val="24"/>
          <w:szCs w:val="24"/>
        </w:rPr>
        <w:t xml:space="preserve">ня – формирование готовности к </w:t>
      </w:r>
      <w:r w:rsidRPr="008911F4">
        <w:rPr>
          <w:rFonts w:ascii="Times New Roman" w:hAnsi="Times New Roman" w:cs="Times New Roman"/>
          <w:sz w:val="24"/>
          <w:szCs w:val="24"/>
        </w:rPr>
        <w:t>профессиональному самоопределению обучающихся 6–</w:t>
      </w:r>
      <w:r w:rsidR="008C16E4">
        <w:rPr>
          <w:rFonts w:ascii="Times New Roman" w:hAnsi="Times New Roman" w:cs="Times New Roman"/>
          <w:sz w:val="24"/>
          <w:szCs w:val="24"/>
        </w:rPr>
        <w:t xml:space="preserve">11 классов общеобразовательных </w:t>
      </w:r>
      <w:r w:rsidRPr="008911F4">
        <w:rPr>
          <w:rFonts w:ascii="Times New Roman" w:hAnsi="Times New Roman" w:cs="Times New Roman"/>
          <w:sz w:val="24"/>
          <w:szCs w:val="24"/>
        </w:rPr>
        <w:t xml:space="preserve">организаций.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911F4">
        <w:rPr>
          <w:rFonts w:ascii="Times New Roman" w:hAnsi="Times New Roman" w:cs="Times New Roman"/>
          <w:sz w:val="24"/>
          <w:szCs w:val="24"/>
        </w:rPr>
        <w:t xml:space="preserve"> основного уровня: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построение системы содействия профессиональному самоопределению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организаций,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основанной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на сочетании мотивационно</w:t>
      </w:r>
      <w:r w:rsidRPr="008911F4">
        <w:rPr>
          <w:rFonts w:ascii="Times New Roman" w:hAnsi="Times New Roman" w:cs="Times New Roman"/>
          <w:sz w:val="24"/>
          <w:szCs w:val="24"/>
        </w:rPr>
        <w:t xml:space="preserve">активизирующего, информационно-обучающего, практико-ориентированного 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>консультационного подходов к формированию ГП</w:t>
      </w:r>
      <w:r w:rsidR="008C16E4">
        <w:rPr>
          <w:rFonts w:ascii="Times New Roman" w:hAnsi="Times New Roman" w:cs="Times New Roman"/>
          <w:sz w:val="24"/>
          <w:szCs w:val="24"/>
        </w:rPr>
        <w:t xml:space="preserve">С и вовлечении всех участников </w:t>
      </w:r>
      <w:r w:rsidRPr="008911F4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</w:t>
      </w:r>
      <w:r w:rsidRPr="008C16E4">
        <w:rPr>
          <w:rFonts w:ascii="Times New Roman" w:hAnsi="Times New Roman" w:cs="Times New Roman"/>
          <w:sz w:val="24"/>
          <w:szCs w:val="24"/>
        </w:rPr>
        <w:t>систематизация</w:t>
      </w:r>
      <w:r w:rsidRPr="008911F4">
        <w:rPr>
          <w:rFonts w:ascii="Times New Roman" w:hAnsi="Times New Roman" w:cs="Times New Roman"/>
          <w:sz w:val="24"/>
          <w:szCs w:val="24"/>
        </w:rPr>
        <w:t xml:space="preserve"> и обогащение инструментами и практиками региональных моделей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>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разработка плана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работы для групп, обучающихся по возрастам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(6–7, 8–9 и 10–11 классы);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разработка плана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работы с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с ОВЗ по разным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нозологиям и возрастам;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lastRenderedPageBreak/>
        <w:t xml:space="preserve"> выявление исходного уровня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внутренней (мотивационно</w:t>
      </w:r>
      <w:r w:rsidRPr="008911F4">
        <w:rPr>
          <w:rFonts w:ascii="Times New Roman" w:hAnsi="Times New Roman" w:cs="Times New Roman"/>
          <w:sz w:val="24"/>
          <w:szCs w:val="24"/>
        </w:rPr>
        <w:t>личностной) и внешней (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) сторон </w:t>
      </w:r>
      <w:r w:rsidR="008C16E4">
        <w:rPr>
          <w:rFonts w:ascii="Times New Roman" w:hAnsi="Times New Roman" w:cs="Times New Roman"/>
          <w:sz w:val="24"/>
          <w:szCs w:val="24"/>
        </w:rPr>
        <w:t xml:space="preserve">готовности к профессиональному </w:t>
      </w:r>
      <w:r w:rsidRPr="008911F4">
        <w:rPr>
          <w:rFonts w:ascii="Times New Roman" w:hAnsi="Times New Roman" w:cs="Times New Roman"/>
          <w:sz w:val="24"/>
          <w:szCs w:val="24"/>
        </w:rPr>
        <w:t xml:space="preserve">самоопределению у обучающихся, а также уровня готовности, который продемонстрирует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после участия в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программе;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формирование индивидуальных рекомендаций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обучающихся по построению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образовательно-профессиональной траектории в зависимости от уровня осознанности,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интересов, способностей, доступных им возможностей;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информирование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о специфике рынка труда и системе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профессионального образования (включая знакомство с пе</w:t>
      </w:r>
      <w:r w:rsidR="008C16E4">
        <w:rPr>
          <w:rFonts w:ascii="Times New Roman" w:hAnsi="Times New Roman" w:cs="Times New Roman"/>
          <w:sz w:val="24"/>
          <w:szCs w:val="24"/>
        </w:rPr>
        <w:t xml:space="preserve">рспективными и востребованными </w:t>
      </w:r>
      <w:r w:rsidRPr="008911F4">
        <w:rPr>
          <w:rFonts w:ascii="Times New Roman" w:hAnsi="Times New Roman" w:cs="Times New Roman"/>
          <w:sz w:val="24"/>
          <w:szCs w:val="24"/>
        </w:rPr>
        <w:t>в ближайшем будущем профессиями и отраслями экономики России) посре</w:t>
      </w:r>
      <w:r w:rsidR="008C16E4">
        <w:rPr>
          <w:rFonts w:ascii="Times New Roman" w:hAnsi="Times New Roman" w:cs="Times New Roman"/>
          <w:sz w:val="24"/>
          <w:szCs w:val="24"/>
        </w:rPr>
        <w:t xml:space="preserve">дством </w:t>
      </w:r>
      <w:r w:rsidRPr="008911F4">
        <w:rPr>
          <w:rFonts w:ascii="Times New Roman" w:hAnsi="Times New Roman" w:cs="Times New Roman"/>
          <w:sz w:val="24"/>
          <w:szCs w:val="24"/>
        </w:rPr>
        <w:t xml:space="preserve">различных мероприятий, в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>. профессиональных проб;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формирование у обучающихся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компетенций, необходимых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осуществления всех этапов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карьерной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>, приобретение и осмысление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</w:t>
      </w:r>
      <w:r w:rsidR="008C16E4">
        <w:rPr>
          <w:rFonts w:ascii="Times New Roman" w:hAnsi="Times New Roman" w:cs="Times New Roman"/>
          <w:sz w:val="24"/>
          <w:szCs w:val="24"/>
        </w:rPr>
        <w:t xml:space="preserve">ресурсов территориальной среды </w:t>
      </w: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профессионального самоопределения, самооценки, успешности прохождения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профессиональных проб, осознанного конструирования индивидуальной образовательно</w:t>
      </w:r>
      <w:r w:rsidRPr="008911F4">
        <w:rPr>
          <w:rFonts w:ascii="Times New Roman" w:hAnsi="Times New Roman" w:cs="Times New Roman"/>
          <w:sz w:val="24"/>
          <w:szCs w:val="24"/>
        </w:rPr>
        <w:t>профессиональной траектор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адаптации с </w:t>
      </w:r>
      <w:r w:rsidR="008C16E4">
        <w:rPr>
          <w:rFonts w:ascii="Times New Roman" w:hAnsi="Times New Roman" w:cs="Times New Roman"/>
          <w:sz w:val="24"/>
          <w:szCs w:val="24"/>
        </w:rPr>
        <w:t xml:space="preserve">учетом имеющихся компетенций и </w:t>
      </w:r>
      <w:r w:rsidRPr="008911F4">
        <w:rPr>
          <w:rFonts w:ascii="Times New Roman" w:hAnsi="Times New Roman" w:cs="Times New Roman"/>
          <w:sz w:val="24"/>
          <w:szCs w:val="24"/>
        </w:rPr>
        <w:t>возможностей среды;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совершенствование профессиональных компетенций специалистов, ответственных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работу в образовательной организации (педагогов-навигаторов)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формированию осознанности обучающихся и их готовности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профессиональному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самоопределению через прохождение программы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профессионального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образо</w:t>
      </w:r>
      <w:r w:rsidR="008C16E4">
        <w:rPr>
          <w:rFonts w:ascii="Times New Roman" w:hAnsi="Times New Roman" w:cs="Times New Roman"/>
          <w:sz w:val="24"/>
          <w:szCs w:val="24"/>
        </w:rPr>
        <w:t>вания (повышения квалификации);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повышение активности и ответственности родителей в целях содействия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в формировании навыка осознанного выбора.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для обучающихся 6–11 классов – развитие всех компонентов готовности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профессиональному самоопределению (в т. ч. повышение ос</w:t>
      </w:r>
      <w:r w:rsidR="008C16E4">
        <w:rPr>
          <w:rFonts w:ascii="Times New Roman" w:hAnsi="Times New Roman" w:cs="Times New Roman"/>
          <w:sz w:val="24"/>
          <w:szCs w:val="24"/>
        </w:rPr>
        <w:t xml:space="preserve">ознанности и самостоятельности </w:t>
      </w:r>
      <w:r w:rsidRPr="008911F4">
        <w:rPr>
          <w:rFonts w:ascii="Times New Roman" w:hAnsi="Times New Roman" w:cs="Times New Roman"/>
          <w:sz w:val="24"/>
          <w:szCs w:val="24"/>
        </w:rPr>
        <w:t>в планировании личных профессиональных перспект</w:t>
      </w:r>
      <w:r w:rsidR="008C16E4">
        <w:rPr>
          <w:rFonts w:ascii="Times New Roman" w:hAnsi="Times New Roman" w:cs="Times New Roman"/>
          <w:sz w:val="24"/>
          <w:szCs w:val="24"/>
        </w:rPr>
        <w:t xml:space="preserve">ив), построение индивидуальной </w:t>
      </w:r>
      <w:r w:rsidRPr="008911F4">
        <w:rPr>
          <w:rFonts w:ascii="Times New Roman" w:hAnsi="Times New Roman" w:cs="Times New Roman"/>
          <w:sz w:val="24"/>
          <w:szCs w:val="24"/>
        </w:rPr>
        <w:t>образовательно-профессиональной траектории;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для родителей – получение рекомендаций по возможной помощи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самоопределяющимся подросткам, получение современной и актуальной информации 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рынке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образования и рынке труда (регионального и федерального уровней), включая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информацию о наиболее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перспективных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и востребованных в ближайшем будущем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профессиях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и отраслях экономики Российской Федерации;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для педагогов и специалистов – повышение квалификации в области методов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технологий профессиональной ориентации обучающихся. Применение методик,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на активизацию профессионального самоопределения, понимание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возможностей и ограничений диагностических инструментов. Освоение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современных, научно обоснованных методик и технологий;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для работодателей – привлечение мотивированных обучающихся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производственным задачам, повышение интереса к организации. Обучение наставников,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с учащимися.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По результатам участия во всех мероприятиях основного уровня реализации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минимума для обучающегося формируется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lastRenderedPageBreak/>
        <w:t>рекомендация по построению образовательно-профессиональной траектории.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 xml:space="preserve">Рекомендации по реализации основного уровня </w:t>
      </w:r>
      <w:proofErr w:type="spellStart"/>
      <w:r w:rsidRPr="008C16E4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Pr="008C16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6E4" w:rsidRDefault="008C16E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>Минимум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Для реализации программы основного уровня в образовательной организации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необходимо создать организационные и методические усл</w:t>
      </w:r>
      <w:r w:rsidR="008C16E4">
        <w:rPr>
          <w:rFonts w:ascii="Times New Roman" w:hAnsi="Times New Roman" w:cs="Times New Roman"/>
          <w:sz w:val="24"/>
          <w:szCs w:val="24"/>
        </w:rPr>
        <w:t>овия для участия обучающихся 6-</w:t>
      </w:r>
      <w:r w:rsidRPr="008911F4">
        <w:rPr>
          <w:rFonts w:ascii="Times New Roman" w:hAnsi="Times New Roman" w:cs="Times New Roman"/>
          <w:sz w:val="24"/>
          <w:szCs w:val="24"/>
        </w:rPr>
        <w:t xml:space="preserve">11 классов в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деятельности, а именно: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1. Назначить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по сопровождению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обучающихся (замдиректора по воспитательной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работе)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2. Определить ответственных специалистов по организации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работы из числа педагогических работников (педагог-предметник, классный </w:t>
      </w:r>
      <w:proofErr w:type="gramEnd"/>
    </w:p>
    <w:p w:rsidR="008911F4" w:rsidRPr="008911F4" w:rsidRDefault="008C16E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8911F4" w:rsidRPr="008911F4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3. Специалистам необходимо пройти подготовку по программе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профессионального образования (повышения квалификации, не менее 36 часов)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4. Специалист определяет количество участников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числа обучающихся 6–11 классов (формирует учебные группы).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5. Специалист организует использование специализированной Платформы.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Информирует обучающихся и их родителей о функционале общедоступного сегмента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и орг</w:t>
      </w:r>
      <w:r w:rsidR="008C16E4">
        <w:rPr>
          <w:rFonts w:ascii="Times New Roman" w:hAnsi="Times New Roman" w:cs="Times New Roman"/>
          <w:sz w:val="24"/>
          <w:szCs w:val="24"/>
        </w:rPr>
        <w:t>анизует регистрацию участников.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6. Специалист создает план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работы с учетом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 обучающихся, входящих в учебные группы.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 программе используются следующие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мероприятия: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уроки;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Онлайн-диагностика,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направленная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на выявление интересов и способностей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обучающихся, уровня готовности к выбору профессиональ</w:t>
      </w:r>
      <w:r w:rsidR="008C16E4">
        <w:rPr>
          <w:rFonts w:ascii="Times New Roman" w:hAnsi="Times New Roman" w:cs="Times New Roman"/>
          <w:sz w:val="24"/>
          <w:szCs w:val="24"/>
        </w:rPr>
        <w:t xml:space="preserve">но-образовательной траектории, </w:t>
      </w:r>
      <w:r w:rsidRPr="008911F4">
        <w:rPr>
          <w:rFonts w:ascii="Times New Roman" w:hAnsi="Times New Roman" w:cs="Times New Roman"/>
          <w:sz w:val="24"/>
          <w:szCs w:val="24"/>
        </w:rPr>
        <w:t>ценностных ориентиров, мотивации обучающи</w:t>
      </w:r>
      <w:r w:rsidR="008C16E4">
        <w:rPr>
          <w:rFonts w:ascii="Times New Roman" w:hAnsi="Times New Roman" w:cs="Times New Roman"/>
          <w:sz w:val="24"/>
          <w:szCs w:val="24"/>
        </w:rPr>
        <w:t xml:space="preserve">хся и получение индивидуальных </w:t>
      </w:r>
      <w:r w:rsidRPr="008911F4">
        <w:rPr>
          <w:rFonts w:ascii="Times New Roman" w:hAnsi="Times New Roman" w:cs="Times New Roman"/>
          <w:sz w:val="24"/>
          <w:szCs w:val="24"/>
        </w:rPr>
        <w:t>рекомендаций на этой основе;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 Групповой разбор результатов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диагностик (с использованием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видеоматериалов), рефлексивный урок;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Информационное сопровождение обучающихся и их родителей о возможностях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открытого сегмента Платформы основного уровня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минимума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организует регистрацию участников;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 Профессиональные пробы практического и/или моделирующего уровней (в онлайн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или офлайн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формате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>);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мероприятия по выбору: посещение мультимедийной выставки;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посещение организаций территориальной образовательной и профессиональной среды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(профессиональных образовательных организаций, организаций высшего образования и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работодателей) (Приложение 5); организация проектной деятельности с учетом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предпочитаемых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профессиональных сфер и профилей обучения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(Приложение 4); участие в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мероприятиях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регионального уровня.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 рамках уровня проводится сбор, мониторинг и анализ количественных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качественных показателей реализации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программ и мероприятий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(примеры показателей см. в Приложении 11). Сбор, монитор</w:t>
      </w:r>
      <w:r w:rsidR="008C16E4">
        <w:rPr>
          <w:rFonts w:ascii="Times New Roman" w:hAnsi="Times New Roman" w:cs="Times New Roman"/>
          <w:sz w:val="24"/>
          <w:szCs w:val="24"/>
        </w:rPr>
        <w:t xml:space="preserve">инг и анализ осуществляется за </w:t>
      </w:r>
      <w:r w:rsidRPr="008911F4">
        <w:rPr>
          <w:rFonts w:ascii="Times New Roman" w:hAnsi="Times New Roman" w:cs="Times New Roman"/>
          <w:sz w:val="24"/>
          <w:szCs w:val="24"/>
        </w:rPr>
        <w:t>счет использования платформенных решений в автоматизированном виде.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 xml:space="preserve">Форматы </w:t>
      </w:r>
      <w:proofErr w:type="spellStart"/>
      <w:r w:rsidRPr="008C16E4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8C16E4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lastRenderedPageBreak/>
        <w:t>Профориентационная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работа реализуется в следующих форматах: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УРОЧНАЯ ДЕЯТЕЛЬНОСТЬ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На выбор: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Уроки общеобразовательного цикла, включающие элемент значимости учебного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предмета для профессиональной деятельности. Используется интерактивный сервис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«Конструктор будущего» в рамках проекта «Билет в будущее» или другие программы.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Уроки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направленности в рамках учебного предмета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«Технология»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Рекомендованное количество: от 9 часов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Диагностический конструктор (2 этапа): несколько вариан</w:t>
      </w:r>
      <w:r w:rsidR="008C16E4">
        <w:rPr>
          <w:rFonts w:ascii="Times New Roman" w:hAnsi="Times New Roman" w:cs="Times New Roman"/>
          <w:sz w:val="24"/>
          <w:szCs w:val="24"/>
        </w:rPr>
        <w:t xml:space="preserve">тов </w:t>
      </w:r>
      <w:proofErr w:type="spellStart"/>
      <w:r w:rsidR="008C16E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8C16E4">
        <w:rPr>
          <w:rFonts w:ascii="Times New Roman" w:hAnsi="Times New Roman" w:cs="Times New Roman"/>
          <w:sz w:val="24"/>
          <w:szCs w:val="24"/>
        </w:rPr>
        <w:t xml:space="preserve"> онлайн </w:t>
      </w:r>
      <w:proofErr w:type="gramStart"/>
      <w:r w:rsidR="008C16E4">
        <w:rPr>
          <w:rFonts w:ascii="Times New Roman" w:hAnsi="Times New Roman" w:cs="Times New Roman"/>
          <w:sz w:val="24"/>
          <w:szCs w:val="24"/>
        </w:rPr>
        <w:t>-</w:t>
      </w:r>
      <w:r w:rsidRPr="008911F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>иагностик исходя из по</w:t>
      </w:r>
      <w:r w:rsidR="008C16E4">
        <w:rPr>
          <w:rFonts w:ascii="Times New Roman" w:hAnsi="Times New Roman" w:cs="Times New Roman"/>
          <w:sz w:val="24"/>
          <w:szCs w:val="24"/>
        </w:rPr>
        <w:t>требностей обучающихся – 4 часа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урок – 2 часа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Урок «Россия – мои горизонты» (для тех, кто впервые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зарегестрирован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в Проекте) – 2 часа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Рефлексивный урок – 4 часа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Мероприятия на выбор: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Дополнительные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уроки;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Онлайн уроки «Шоу профессий»;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Проектная деятельность.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Рекомендованное количество: 34 часа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ВОСПИТАТЕЛЬНАЯ РАБОТА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Выставка «Лаборатория будущего» – 4 часа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Профессиональные пробы на базе Площадки или на базе Платформы – 6 часов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Мероприятия на выбор: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Экскурсии в образовательные организации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или СПО;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Экскурсии на производство;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Конкурсы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Образовательные выставки.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Рекомендованное количество: от 12 часов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Может быть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реализована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в рамках внеурочной деятельности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Выбор и посещение занятий в рамках дополнительного обра</w:t>
      </w:r>
      <w:r w:rsidR="008C16E4">
        <w:rPr>
          <w:rFonts w:ascii="Times New Roman" w:hAnsi="Times New Roman" w:cs="Times New Roman"/>
          <w:sz w:val="24"/>
          <w:szCs w:val="24"/>
        </w:rPr>
        <w:t xml:space="preserve">зования с учетом склонностей и </w:t>
      </w:r>
      <w:r w:rsidRPr="008911F4">
        <w:rPr>
          <w:rFonts w:ascii="Times New Roman" w:hAnsi="Times New Roman" w:cs="Times New Roman"/>
          <w:sz w:val="24"/>
          <w:szCs w:val="24"/>
        </w:rPr>
        <w:t>образовательных потребностей обучающегося.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Рекомендованное количество: от 3 часов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Родительское собрание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(ознакомительное или итоговое)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Рекомендуемое количество: от 2 часов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 xml:space="preserve">При реализации </w:t>
      </w:r>
      <w:proofErr w:type="spellStart"/>
      <w:r w:rsidRPr="008C16E4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8C16E4">
        <w:rPr>
          <w:rFonts w:ascii="Times New Roman" w:hAnsi="Times New Roman" w:cs="Times New Roman"/>
          <w:b/>
          <w:sz w:val="24"/>
          <w:szCs w:val="24"/>
        </w:rPr>
        <w:t xml:space="preserve"> работы в рамках основного уровня 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>рекомендовано ориентироваться на: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Методические рекомендации по реализации проекта «Билет в будущее»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обучающихся 6–11 классов образовательных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организаций Российской Федерации, реализующих образовательные программы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Методические рекомендации для педагогических работников образовательных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организаций, реализующих образовательные программы основного общего и среднего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общего образования по взаимодействию с родителями в рамках сопровождения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профессионального самоопределения обучающихся 6–11 классов.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proofErr w:type="spellStart"/>
      <w:r w:rsidRPr="008C16E4">
        <w:rPr>
          <w:rFonts w:ascii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8C16E4">
        <w:rPr>
          <w:rFonts w:ascii="Times New Roman" w:hAnsi="Times New Roman" w:cs="Times New Roman"/>
          <w:b/>
          <w:sz w:val="24"/>
          <w:szCs w:val="24"/>
        </w:rPr>
        <w:t xml:space="preserve"> мероприятий на основном уровне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Образовательная программа для педагогов-навигаторов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мероприятия в образовательной организации сопровождает </w:t>
      </w:r>
    </w:p>
    <w:p w:rsidR="008911F4" w:rsidRPr="008C16E4" w:rsidRDefault="008911F4" w:rsidP="008C16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педагог-навигатор. В качестве педагогов-нав</w:t>
      </w:r>
      <w:r w:rsidR="008C16E4">
        <w:rPr>
          <w:rFonts w:ascii="Times New Roman" w:hAnsi="Times New Roman" w:cs="Times New Roman"/>
          <w:sz w:val="24"/>
          <w:szCs w:val="24"/>
        </w:rPr>
        <w:t xml:space="preserve">игаторов выступают специалисты </w:t>
      </w:r>
      <w:r w:rsidRPr="008C16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организации из числа педагогических работников - зам. директора </w:t>
      </w:r>
      <w:proofErr w:type="gramStart"/>
      <w:r w:rsidRPr="008C16E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Pr="008C16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воспитательной работе, классный руководитель, педагог-предметник, психолог и др.,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курирующие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реализацию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минимума. Для педагогов-навигаторов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предусмотрена специализированная программа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профессионального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образования, в общем объеме не менее 36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. часов. Программа направлена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совершенствование профессиональных компетенций по формированию осознанности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готовности к профессиональному самоопределению у обучающихся 6–11 классов.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Тематическое содержание программы включает знакомство с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методологическими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практическими принципами, технологиями и инструментами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Реализуется в онлайн-формате 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построена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на основе современных образовательных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подходов, а именно: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мультиформатное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обучение (видеоролики, чек-листы, дополнительные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вспомогательные материалы);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фокусное и динамичное обучение в минимальные промежутки времени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комфортном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>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ориентация на применение знаний (прикладной характер обучения);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разбор сложных практических случаев;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информационно-организационное и методическое сопровождение от экспертов;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раскрытие перед слушателями практических возможностей в результате освоения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новых умений и навыков;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участие в сообществе профессионалов (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комьюнити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нетворкинг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>);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неограниченный доступ к образовательным материалам.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Слушатели, успешно освоившие Программу, получают удостоверение о повышении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квалификации (установленного образца).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>Платформа как инфраструктурная основа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Цифровым ядром реализации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минимума является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многофункциональная информационно-сервисная онлайн-платформа (далее – Платформа),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размещаются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материалы, онлайн-диагностика, а также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происходит организация внутренних процессов реализации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минимума: регистрация участников, педагогов-навигаторов, региональных операторов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школ, размещается расписание мероприятий, реализуется программа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(повышение квалификации) для педагогов-навигаторов.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Платформа разработана и функционирует в соответствии с требованиями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Федерального закона от 27.07.2006 г. № 152-ФЗ «О персональных данных»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предусматривает: одновременную работу большого количес</w:t>
      </w:r>
      <w:r w:rsidR="008C16E4">
        <w:rPr>
          <w:rFonts w:ascii="Times New Roman" w:hAnsi="Times New Roman" w:cs="Times New Roman"/>
          <w:sz w:val="24"/>
          <w:szCs w:val="24"/>
        </w:rPr>
        <w:t xml:space="preserve">тва пользователей; развернутую </w:t>
      </w:r>
      <w:r w:rsidRPr="008911F4">
        <w:rPr>
          <w:rFonts w:ascii="Times New Roman" w:hAnsi="Times New Roman" w:cs="Times New Roman"/>
          <w:sz w:val="24"/>
          <w:szCs w:val="24"/>
        </w:rPr>
        <w:t>облачную систему для хранения базы больших данных; з</w:t>
      </w:r>
      <w:r w:rsidR="008C16E4">
        <w:rPr>
          <w:rFonts w:ascii="Times New Roman" w:hAnsi="Times New Roman" w:cs="Times New Roman"/>
          <w:sz w:val="24"/>
          <w:szCs w:val="24"/>
        </w:rPr>
        <w:t xml:space="preserve">ащищенную систему для работы с </w:t>
      </w:r>
      <w:r w:rsidRPr="008911F4">
        <w:rPr>
          <w:rFonts w:ascii="Times New Roman" w:hAnsi="Times New Roman" w:cs="Times New Roman"/>
          <w:sz w:val="24"/>
          <w:szCs w:val="24"/>
        </w:rPr>
        <w:t>персональн</w:t>
      </w:r>
      <w:r w:rsidR="008C16E4">
        <w:rPr>
          <w:rFonts w:ascii="Times New Roman" w:hAnsi="Times New Roman" w:cs="Times New Roman"/>
          <w:sz w:val="24"/>
          <w:szCs w:val="24"/>
        </w:rPr>
        <w:t>ыми данными несовершеннолетних.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Функционал Платформы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Функционал Платформы включает: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общедоступный сегмент, не требующий регистрации пользователей и доступа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персональным данным. Здесь размещается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информации об основных направлениях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профориентации, об актуальных профессиях, прогноз востреб</w:t>
      </w:r>
      <w:r w:rsidR="008C16E4">
        <w:rPr>
          <w:rFonts w:ascii="Times New Roman" w:hAnsi="Times New Roman" w:cs="Times New Roman"/>
          <w:sz w:val="24"/>
          <w:szCs w:val="24"/>
        </w:rPr>
        <w:t xml:space="preserve">ованности в кадрах, раздел для </w:t>
      </w:r>
      <w:r w:rsidRPr="008911F4">
        <w:rPr>
          <w:rFonts w:ascii="Times New Roman" w:hAnsi="Times New Roman" w:cs="Times New Roman"/>
          <w:sz w:val="24"/>
          <w:szCs w:val="24"/>
        </w:rPr>
        <w:t xml:space="preserve">родителей, интерактивные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игры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обучающихся, раздел для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специалистов с информационными материалами;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школьный сегмент, включающий личные кабинеты школ и персональные страницы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, где регистрируются все промежуточные действия обучающегося в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формировании образовательно-профессиональной траектории и обеспечив</w:t>
      </w:r>
      <w:r w:rsidR="008C16E4">
        <w:rPr>
          <w:rFonts w:ascii="Times New Roman" w:hAnsi="Times New Roman" w:cs="Times New Roman"/>
          <w:sz w:val="24"/>
          <w:szCs w:val="24"/>
        </w:rPr>
        <w:t xml:space="preserve">ается накопление </w:t>
      </w:r>
      <w:r w:rsidRPr="008911F4">
        <w:rPr>
          <w:rFonts w:ascii="Times New Roman" w:hAnsi="Times New Roman" w:cs="Times New Roman"/>
          <w:sz w:val="24"/>
          <w:szCs w:val="24"/>
        </w:rPr>
        <w:t>цифрового следа, представление обучающимся индивиду</w:t>
      </w:r>
      <w:r w:rsidR="008C16E4">
        <w:rPr>
          <w:rFonts w:ascii="Times New Roman" w:hAnsi="Times New Roman" w:cs="Times New Roman"/>
          <w:sz w:val="24"/>
          <w:szCs w:val="24"/>
        </w:rPr>
        <w:t xml:space="preserve">альных рекомендаций, а школам </w:t>
      </w:r>
      <w:proofErr w:type="gramStart"/>
      <w:r w:rsidR="008C16E4">
        <w:rPr>
          <w:rFonts w:ascii="Times New Roman" w:hAnsi="Times New Roman" w:cs="Times New Roman"/>
          <w:sz w:val="24"/>
          <w:szCs w:val="24"/>
        </w:rPr>
        <w:t>–</w:t>
      </w:r>
      <w:r w:rsidRPr="008911F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рупповых аналитических отчетов. Регистрация в </w:t>
      </w:r>
      <w:r w:rsidR="008C16E4">
        <w:rPr>
          <w:rFonts w:ascii="Times New Roman" w:hAnsi="Times New Roman" w:cs="Times New Roman"/>
          <w:sz w:val="24"/>
          <w:szCs w:val="24"/>
        </w:rPr>
        <w:t xml:space="preserve">закрытом сегменте производится </w:t>
      </w:r>
      <w:r w:rsidRPr="008911F4">
        <w:rPr>
          <w:rFonts w:ascii="Times New Roman" w:hAnsi="Times New Roman" w:cs="Times New Roman"/>
          <w:sz w:val="24"/>
          <w:szCs w:val="24"/>
        </w:rPr>
        <w:t>педагогами-навигаторами и специалистами общеобразовательных школ. Данный сег</w:t>
      </w:r>
      <w:r w:rsidR="008C16E4">
        <w:rPr>
          <w:rFonts w:ascii="Times New Roman" w:hAnsi="Times New Roman" w:cs="Times New Roman"/>
          <w:sz w:val="24"/>
          <w:szCs w:val="24"/>
        </w:rPr>
        <w:t xml:space="preserve">мент </w:t>
      </w:r>
      <w:r w:rsidRPr="008911F4">
        <w:rPr>
          <w:rFonts w:ascii="Times New Roman" w:hAnsi="Times New Roman" w:cs="Times New Roman"/>
          <w:sz w:val="24"/>
          <w:szCs w:val="24"/>
        </w:rPr>
        <w:t>Платформы предполагает регистрацию участников (наличие</w:t>
      </w:r>
      <w:r w:rsidR="008C16E4">
        <w:rPr>
          <w:rFonts w:ascii="Times New Roman" w:hAnsi="Times New Roman" w:cs="Times New Roman"/>
          <w:sz w:val="24"/>
          <w:szCs w:val="24"/>
        </w:rPr>
        <w:t xml:space="preserve"> персональных логина и пароля) </w:t>
      </w:r>
      <w:r w:rsidRPr="008911F4">
        <w:rPr>
          <w:rFonts w:ascii="Times New Roman" w:hAnsi="Times New Roman" w:cs="Times New Roman"/>
          <w:sz w:val="24"/>
          <w:szCs w:val="24"/>
        </w:rPr>
        <w:t>и создание личных кабинетов с возможностью выбора ро</w:t>
      </w:r>
      <w:r w:rsidR="008C16E4">
        <w:rPr>
          <w:rFonts w:ascii="Times New Roman" w:hAnsi="Times New Roman" w:cs="Times New Roman"/>
          <w:sz w:val="24"/>
          <w:szCs w:val="24"/>
        </w:rPr>
        <w:t xml:space="preserve">ли с предоставлением доступа к </w:t>
      </w:r>
      <w:r w:rsidRPr="008911F4">
        <w:rPr>
          <w:rFonts w:ascii="Times New Roman" w:hAnsi="Times New Roman" w:cs="Times New Roman"/>
          <w:sz w:val="24"/>
          <w:szCs w:val="24"/>
        </w:rPr>
        <w:t>ресурсам школьного сегмента.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>Характеристики общедоступного сегмента: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 регистрационные требования для участия – минимальны (участвовать могут все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желающие);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содержательное наполнение – использование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мотивационных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, просветительских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вовлекающих инструментов профориентации.</w:t>
      </w:r>
    </w:p>
    <w:p w:rsidR="008911F4" w:rsidRPr="008C16E4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6E4">
        <w:rPr>
          <w:rFonts w:ascii="Times New Roman" w:hAnsi="Times New Roman" w:cs="Times New Roman"/>
          <w:b/>
          <w:sz w:val="24"/>
          <w:szCs w:val="24"/>
        </w:rPr>
        <w:t>Ресурсы общедоступного сегмента Платформы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Онлайн-тренажер,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позволяет старшеклассникам в игровой форме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познакомиться с востребованными профессиями, а также получить рекомендации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выбору. Реализуется в виде технологии последовательных выборов из набора групп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критериев – не менее 4 (четырех) групп; в каждой группе от 8 до 12 критериев, –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последующим предложением списка востребованных профессий. Банк для выбора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профессий содержит информацию не менее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чем о 300 (трехстах) востребованных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профессиях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. Информация о профессиях включает: наименование и краткое описание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профессии; тезисы о личностных качествах и предпочтениях, которые помогают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определиться с отраслью и профессией; описание сферы деят</w:t>
      </w:r>
      <w:r w:rsidR="008C16E4">
        <w:rPr>
          <w:rFonts w:ascii="Times New Roman" w:hAnsi="Times New Roman" w:cs="Times New Roman"/>
          <w:sz w:val="24"/>
          <w:szCs w:val="24"/>
        </w:rPr>
        <w:t xml:space="preserve">ельности специалиста; указание </w:t>
      </w:r>
      <w:r w:rsidRPr="008911F4">
        <w:rPr>
          <w:rFonts w:ascii="Times New Roman" w:hAnsi="Times New Roman" w:cs="Times New Roman"/>
          <w:sz w:val="24"/>
          <w:szCs w:val="24"/>
        </w:rPr>
        <w:t xml:space="preserve">на сферы применения профессий.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Для каждого о</w:t>
      </w:r>
      <w:r w:rsidR="008C16E4">
        <w:rPr>
          <w:rFonts w:ascii="Times New Roman" w:hAnsi="Times New Roman" w:cs="Times New Roman"/>
          <w:sz w:val="24"/>
          <w:szCs w:val="24"/>
        </w:rPr>
        <w:t xml:space="preserve">бучающегося формируется список </w:t>
      </w:r>
      <w:r w:rsidRPr="008911F4">
        <w:rPr>
          <w:rFonts w:ascii="Times New Roman" w:hAnsi="Times New Roman" w:cs="Times New Roman"/>
          <w:sz w:val="24"/>
          <w:szCs w:val="24"/>
        </w:rPr>
        <w:t>профессий в формате рейтинга наиболее близких к его интересам и склонностям);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 Информация о профессиях будущего и трендах их развития (цикл статей и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911F4">
        <w:rPr>
          <w:rFonts w:ascii="Times New Roman" w:hAnsi="Times New Roman" w:cs="Times New Roman"/>
          <w:sz w:val="24"/>
          <w:szCs w:val="24"/>
        </w:rPr>
        <w:t>видеоконтент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), направленная на вовлечение обучающихся в процесс осознанного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профессионального самоопределения. Банк профессий сод</w:t>
      </w:r>
      <w:r w:rsidR="008C16E4">
        <w:rPr>
          <w:rFonts w:ascii="Times New Roman" w:hAnsi="Times New Roman" w:cs="Times New Roman"/>
          <w:sz w:val="24"/>
          <w:szCs w:val="24"/>
        </w:rPr>
        <w:t>ержит информацию не менее</w:t>
      </w:r>
      <w:proofErr w:type="gramStart"/>
      <w:r w:rsidR="008C16E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C16E4">
        <w:rPr>
          <w:rFonts w:ascii="Times New Roman" w:hAnsi="Times New Roman" w:cs="Times New Roman"/>
          <w:sz w:val="24"/>
          <w:szCs w:val="24"/>
        </w:rPr>
        <w:t xml:space="preserve"> чем </w:t>
      </w:r>
      <w:r w:rsidRPr="008911F4">
        <w:rPr>
          <w:rFonts w:ascii="Times New Roman" w:hAnsi="Times New Roman" w:cs="Times New Roman"/>
          <w:sz w:val="24"/>
          <w:szCs w:val="24"/>
        </w:rPr>
        <w:t>о 50 профессиях;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 Раздел для родителей (статьи, тестовые и развивающие методики для родителей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обучающихся) – ключевой особенностью тестовых методик яв</w:t>
      </w:r>
      <w:r w:rsidR="008C16E4">
        <w:rPr>
          <w:rFonts w:ascii="Times New Roman" w:hAnsi="Times New Roman" w:cs="Times New Roman"/>
          <w:sz w:val="24"/>
          <w:szCs w:val="24"/>
        </w:rPr>
        <w:t xml:space="preserve">ляется то, что тест проходит и </w:t>
      </w:r>
      <w:r w:rsidRPr="008911F4">
        <w:rPr>
          <w:rFonts w:ascii="Times New Roman" w:hAnsi="Times New Roman" w:cs="Times New Roman"/>
          <w:sz w:val="24"/>
          <w:szCs w:val="24"/>
        </w:rPr>
        <w:t>родитель, отвечая за своего ребенка, и ребенок. В резу</w:t>
      </w:r>
      <w:r w:rsidR="008C16E4">
        <w:rPr>
          <w:rFonts w:ascii="Times New Roman" w:hAnsi="Times New Roman" w:cs="Times New Roman"/>
          <w:sz w:val="24"/>
          <w:szCs w:val="24"/>
        </w:rPr>
        <w:t xml:space="preserve">льтате тестирования появляется </w:t>
      </w:r>
      <w:r w:rsidRPr="008911F4">
        <w:rPr>
          <w:rFonts w:ascii="Times New Roman" w:hAnsi="Times New Roman" w:cs="Times New Roman"/>
          <w:sz w:val="24"/>
          <w:szCs w:val="24"/>
        </w:rPr>
        <w:t xml:space="preserve">возможность сопоставить результаты родителя и ребенка и выявить, насколько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представления ребенка о себе совпадают с представлением родителя о ребенке по этим же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критериям;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Раздел для специалистов – методические материалы и рекомендации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осуществлению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8C16E4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Циклы информационно-обучающих статей, онлайн-лекций и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видеоконтент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для всех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lastRenderedPageBreak/>
        <w:t>участников (обучающихся всех возрастов, родителей, педагогов, специалистов).</w:t>
      </w:r>
    </w:p>
    <w:p w:rsidR="008911F4" w:rsidRPr="007A08B9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08B9">
        <w:rPr>
          <w:rFonts w:ascii="Times New Roman" w:hAnsi="Times New Roman" w:cs="Times New Roman"/>
          <w:b/>
          <w:sz w:val="24"/>
          <w:szCs w:val="24"/>
        </w:rPr>
        <w:t>Характеристики школьного сегмента: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регистрационные требования для участия – участвовать могут только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зарегистрированные школы и обучающиеся 6–11 классов этих общеобразовательных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организаций; регистрация в закрытом сегменте производится сотрудниками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общеобразовательных школ;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содержательное наполнение – использование специально разработанных методик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инструментов; предполагается участие специалистов, для которых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составлены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инструктивно-методические рекомендации и прошедши</w:t>
      </w:r>
      <w:r w:rsidR="007A08B9">
        <w:rPr>
          <w:rFonts w:ascii="Times New Roman" w:hAnsi="Times New Roman" w:cs="Times New Roman"/>
          <w:sz w:val="24"/>
          <w:szCs w:val="24"/>
        </w:rPr>
        <w:t xml:space="preserve">х курсы повышения квалификации </w:t>
      </w:r>
      <w:r w:rsidRPr="008911F4">
        <w:rPr>
          <w:rFonts w:ascii="Times New Roman" w:hAnsi="Times New Roman" w:cs="Times New Roman"/>
          <w:sz w:val="24"/>
          <w:szCs w:val="24"/>
        </w:rPr>
        <w:t xml:space="preserve">по применению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технологий, ис</w:t>
      </w:r>
      <w:r w:rsidR="007A08B9">
        <w:rPr>
          <w:rFonts w:ascii="Times New Roman" w:hAnsi="Times New Roman" w:cs="Times New Roman"/>
          <w:sz w:val="24"/>
          <w:szCs w:val="24"/>
        </w:rPr>
        <w:t xml:space="preserve">пользованию онлайн-кабинетов и </w:t>
      </w:r>
      <w:r w:rsidRPr="008911F4">
        <w:rPr>
          <w:rFonts w:ascii="Times New Roman" w:hAnsi="Times New Roman" w:cs="Times New Roman"/>
          <w:sz w:val="24"/>
          <w:szCs w:val="24"/>
        </w:rPr>
        <w:t>информационных ресурсов, размещенных на платформе.</w:t>
      </w:r>
    </w:p>
    <w:p w:rsidR="008911F4" w:rsidRPr="007A08B9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08B9">
        <w:rPr>
          <w:rFonts w:ascii="Times New Roman" w:hAnsi="Times New Roman" w:cs="Times New Roman"/>
          <w:b/>
          <w:sz w:val="24"/>
          <w:szCs w:val="24"/>
        </w:rPr>
        <w:t>Ресурсы школьного сегмента Платформы</w:t>
      </w:r>
    </w:p>
    <w:p w:rsidR="008911F4" w:rsidRPr="007A08B9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08B9">
        <w:rPr>
          <w:rFonts w:ascii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 w:rsidRPr="007A08B9">
        <w:rPr>
          <w:rFonts w:ascii="Times New Roman" w:hAnsi="Times New Roman" w:cs="Times New Roman"/>
          <w:b/>
          <w:sz w:val="24"/>
          <w:szCs w:val="24"/>
        </w:rPr>
        <w:t xml:space="preserve"> уроки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Уроки ориентированы на различные возрастные группы школьников: 6–7 классы, 8–9 </w:t>
      </w:r>
    </w:p>
    <w:p w:rsidR="008911F4" w:rsidRPr="008911F4" w:rsidRDefault="007A08B9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классы, 10–11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911F4" w:rsidRPr="008911F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8911F4" w:rsidRPr="008911F4">
        <w:rPr>
          <w:rFonts w:ascii="Times New Roman" w:hAnsi="Times New Roman" w:cs="Times New Roman"/>
          <w:sz w:val="24"/>
          <w:szCs w:val="24"/>
        </w:rPr>
        <w:t>ематика</w:t>
      </w:r>
      <w:proofErr w:type="spellEnd"/>
      <w:r w:rsidR="008911F4" w:rsidRPr="008911F4">
        <w:rPr>
          <w:rFonts w:ascii="Times New Roman" w:hAnsi="Times New Roman" w:cs="Times New Roman"/>
          <w:sz w:val="24"/>
          <w:szCs w:val="24"/>
        </w:rPr>
        <w:t xml:space="preserve"> каждого урока направлена на ранн</w:t>
      </w:r>
      <w:r>
        <w:rPr>
          <w:rFonts w:ascii="Times New Roman" w:hAnsi="Times New Roman" w:cs="Times New Roman"/>
          <w:sz w:val="24"/>
          <w:szCs w:val="24"/>
        </w:rPr>
        <w:t xml:space="preserve">юю профориентацию школьников и </w:t>
      </w:r>
      <w:r w:rsidR="008911F4" w:rsidRPr="008911F4">
        <w:rPr>
          <w:rFonts w:ascii="Times New Roman" w:hAnsi="Times New Roman" w:cs="Times New Roman"/>
          <w:sz w:val="24"/>
          <w:szCs w:val="24"/>
        </w:rPr>
        <w:t>определена с учетом долгосрочного прогноза научно-техно</w:t>
      </w:r>
      <w:r>
        <w:rPr>
          <w:rFonts w:ascii="Times New Roman" w:hAnsi="Times New Roman" w:cs="Times New Roman"/>
          <w:sz w:val="24"/>
          <w:szCs w:val="24"/>
        </w:rPr>
        <w:t xml:space="preserve">логического развития России до </w:t>
      </w:r>
      <w:r w:rsidR="008911F4" w:rsidRPr="008911F4">
        <w:rPr>
          <w:rFonts w:ascii="Times New Roman" w:hAnsi="Times New Roman" w:cs="Times New Roman"/>
          <w:sz w:val="24"/>
          <w:szCs w:val="24"/>
        </w:rPr>
        <w:t>2030 года, включает упоминание отраслей и/или проф</w:t>
      </w:r>
      <w:r>
        <w:rPr>
          <w:rFonts w:ascii="Times New Roman" w:hAnsi="Times New Roman" w:cs="Times New Roman"/>
          <w:sz w:val="24"/>
          <w:szCs w:val="24"/>
        </w:rPr>
        <w:t xml:space="preserve">ессий, которые способны внести </w:t>
      </w:r>
      <w:r w:rsidR="008911F4" w:rsidRPr="008911F4">
        <w:rPr>
          <w:rFonts w:ascii="Times New Roman" w:hAnsi="Times New Roman" w:cs="Times New Roman"/>
          <w:sz w:val="24"/>
          <w:szCs w:val="24"/>
        </w:rPr>
        <w:t>наибольший вклад в ускорение экономического роста, п</w:t>
      </w:r>
      <w:r>
        <w:rPr>
          <w:rFonts w:ascii="Times New Roman" w:hAnsi="Times New Roman" w:cs="Times New Roman"/>
          <w:sz w:val="24"/>
          <w:szCs w:val="24"/>
        </w:rPr>
        <w:t xml:space="preserve">овышение конкурентоспособности </w:t>
      </w:r>
      <w:r w:rsidR="008911F4" w:rsidRPr="008911F4">
        <w:rPr>
          <w:rFonts w:ascii="Times New Roman" w:hAnsi="Times New Roman" w:cs="Times New Roman"/>
          <w:sz w:val="24"/>
          <w:szCs w:val="24"/>
        </w:rPr>
        <w:t xml:space="preserve">российской экономики и обеспечение безопасности.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 каждый урок встроены интерактивные элементы – вопросы по теме урока,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тестирование/опрос с целью организации взаимодействия Педагога-навигатора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обучающимися. Во время урока школьники имеют возможность решить в классе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задания (кейсы).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уроки </w:t>
      </w:r>
      <w:r w:rsidR="007A08B9">
        <w:rPr>
          <w:rFonts w:ascii="Times New Roman" w:hAnsi="Times New Roman" w:cs="Times New Roman"/>
          <w:sz w:val="24"/>
          <w:szCs w:val="24"/>
        </w:rPr>
        <w:t xml:space="preserve">размещены на Платформе вместе с </w:t>
      </w:r>
      <w:r w:rsidRPr="008911F4">
        <w:rPr>
          <w:rFonts w:ascii="Times New Roman" w:hAnsi="Times New Roman" w:cs="Times New Roman"/>
          <w:sz w:val="24"/>
          <w:szCs w:val="24"/>
        </w:rPr>
        <w:t>инструктивно</w:t>
      </w:r>
      <w:r w:rsidRPr="008911F4">
        <w:rPr>
          <w:rFonts w:ascii="Times New Roman" w:hAnsi="Times New Roman" w:cs="Times New Roman"/>
          <w:sz w:val="24"/>
          <w:szCs w:val="24"/>
        </w:rPr>
        <w:t>методическими материалами для педагогов. Педаг</w:t>
      </w:r>
      <w:r w:rsidR="007A08B9">
        <w:rPr>
          <w:rFonts w:ascii="Times New Roman" w:hAnsi="Times New Roman" w:cs="Times New Roman"/>
          <w:sz w:val="24"/>
          <w:szCs w:val="24"/>
        </w:rPr>
        <w:t xml:space="preserve">оги смогут использовать </w:t>
      </w:r>
      <w:proofErr w:type="gramStart"/>
      <w:r w:rsidR="007A08B9"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 w:rsidR="007A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видеоконтент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для самостоятельного проведения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урока с дет</w:t>
      </w:r>
      <w:r w:rsidR="007A08B9">
        <w:rPr>
          <w:rFonts w:ascii="Times New Roman" w:hAnsi="Times New Roman" w:cs="Times New Roman"/>
          <w:sz w:val="24"/>
          <w:szCs w:val="24"/>
        </w:rPr>
        <w:t xml:space="preserve">ьми в </w:t>
      </w:r>
      <w:r w:rsidRPr="008911F4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Пример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урока и примерный сценарный план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описаны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в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№ 1.</w:t>
      </w:r>
    </w:p>
    <w:p w:rsidR="008911F4" w:rsidRPr="007A08B9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08B9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7A08B9">
        <w:rPr>
          <w:rFonts w:ascii="Times New Roman" w:hAnsi="Times New Roman" w:cs="Times New Roman"/>
          <w:b/>
          <w:sz w:val="24"/>
          <w:szCs w:val="24"/>
        </w:rPr>
        <w:t xml:space="preserve"> онлайн-диагностика обучающихся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онлайн-диагностика проводится на нескольких уровнях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каждым обучающимся, что позволяет определить требуемый объем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помощи и сформировать дальнейшую индивидуальную траекторию участия в программе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У онлайн-диагностики две цели: активизирующая и диагностическая. Важен не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столько результат диагностики, сколько отношение к нему</w:t>
      </w:r>
      <w:r w:rsidR="007A08B9">
        <w:rPr>
          <w:rFonts w:ascii="Times New Roman" w:hAnsi="Times New Roman" w:cs="Times New Roman"/>
          <w:sz w:val="24"/>
          <w:szCs w:val="24"/>
        </w:rPr>
        <w:t xml:space="preserve"> обучающегося, выводы, которые </w:t>
      </w:r>
      <w:r w:rsidRPr="008911F4">
        <w:rPr>
          <w:rFonts w:ascii="Times New Roman" w:hAnsi="Times New Roman" w:cs="Times New Roman"/>
          <w:sz w:val="24"/>
          <w:szCs w:val="24"/>
        </w:rPr>
        <w:t>он сделает с помощью педагога-</w:t>
      </w:r>
      <w:r w:rsidR="007A08B9">
        <w:rPr>
          <w:rFonts w:ascii="Times New Roman" w:hAnsi="Times New Roman" w:cs="Times New Roman"/>
          <w:sz w:val="24"/>
          <w:szCs w:val="24"/>
        </w:rPr>
        <w:t>навигатора и полученных данных.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Результаты диагностики носят рекомендательный и обучающий характер. Решение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по построению индивидуальной образовательно-професс</w:t>
      </w:r>
      <w:r w:rsidR="007A08B9">
        <w:rPr>
          <w:rFonts w:ascii="Times New Roman" w:hAnsi="Times New Roman" w:cs="Times New Roman"/>
          <w:sz w:val="24"/>
          <w:szCs w:val="24"/>
        </w:rPr>
        <w:t xml:space="preserve">иональной траектории принимает </w:t>
      </w:r>
      <w:r w:rsidRPr="008911F4">
        <w:rPr>
          <w:rFonts w:ascii="Times New Roman" w:hAnsi="Times New Roman" w:cs="Times New Roman"/>
          <w:sz w:val="24"/>
          <w:szCs w:val="24"/>
        </w:rPr>
        <w:t>сам обучающийся.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Онлайн-диагностика предусматривает версии для 3 возрастных групп: 6–7, 8–9 и 10–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11 классы и включает два основных типа онлайн-диагностики: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методику, нацеленную на определение ценностных ориентиров в сфере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самоопределения, готовности к профессиональному самоопределению, учебной мотивации.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методику на определение профессиональных склонностей, способностей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направленности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 результате комплекса онлайн-тестирований в личных кабинетах обучающихся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автоматизировано формируется отчет, содержащий: графические профили, указывающие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значения исследуемых факторов, выраженных в нормализованных стандартных баллах,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текстовые интерпретации по каждой шкале графического профиля теста; рекомендации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формированию образовательно-профессиональной траектории.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диагностики на Платформе автоматически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формируются отчеты: для обучающегося и родителя (законного предст</w:t>
      </w:r>
      <w:r w:rsidR="007A08B9">
        <w:rPr>
          <w:rFonts w:ascii="Times New Roman" w:hAnsi="Times New Roman" w:cs="Times New Roman"/>
          <w:sz w:val="24"/>
          <w:szCs w:val="24"/>
        </w:rPr>
        <w:t xml:space="preserve">авителя), общий отчет </w:t>
      </w:r>
      <w:r w:rsidRPr="008911F4">
        <w:rPr>
          <w:rFonts w:ascii="Times New Roman" w:hAnsi="Times New Roman" w:cs="Times New Roman"/>
          <w:sz w:val="24"/>
          <w:szCs w:val="24"/>
        </w:rPr>
        <w:t>для школы (агрегированные отчеты).</w:t>
      </w:r>
    </w:p>
    <w:p w:rsidR="008911F4" w:rsidRPr="007A08B9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08B9">
        <w:rPr>
          <w:rFonts w:ascii="Times New Roman" w:hAnsi="Times New Roman" w:cs="Times New Roman"/>
          <w:b/>
          <w:sz w:val="24"/>
          <w:szCs w:val="24"/>
        </w:rPr>
        <w:t>Серия групповых консультаций по результатам онлайн-диагностики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Все варианты онлайн-диагностики обязательно сопровождаются последующей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консультацией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педагогом-навигатором. Для этого организуется урок,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рассматривается общее устройство и диагностики, содержание измеряемых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факторов, варианты применения полученных результатов. Возможно проведение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консультации с помощью видеозаписи готовой консультации. Примерный сценарий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групповой консультации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описан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в Приложении № 3.</w:t>
      </w:r>
    </w:p>
    <w:p w:rsidR="008911F4" w:rsidRPr="007A08B9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08B9">
        <w:rPr>
          <w:rFonts w:ascii="Times New Roman" w:hAnsi="Times New Roman" w:cs="Times New Roman"/>
          <w:b/>
          <w:sz w:val="24"/>
          <w:szCs w:val="24"/>
        </w:rPr>
        <w:t>Мультимедийные выставки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Мультимедийная выставка – это специально организованная постоянно действующая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экспозиция на открытых площадках. Например, на базе ис</w:t>
      </w:r>
      <w:r w:rsidR="007A08B9">
        <w:rPr>
          <w:rFonts w:ascii="Times New Roman" w:hAnsi="Times New Roman" w:cs="Times New Roman"/>
          <w:sz w:val="24"/>
          <w:szCs w:val="24"/>
        </w:rPr>
        <w:t xml:space="preserve">торических парков «Россия – моя </w:t>
      </w:r>
      <w:proofErr w:type="spellStart"/>
      <w:r w:rsidR="007A08B9">
        <w:rPr>
          <w:rFonts w:ascii="Times New Roman" w:hAnsi="Times New Roman" w:cs="Times New Roman"/>
          <w:sz w:val="24"/>
          <w:szCs w:val="24"/>
        </w:rPr>
        <w:t>история»</w:t>
      </w:r>
      <w:proofErr w:type="gramStart"/>
      <w:r w:rsidR="007A08B9">
        <w:rPr>
          <w:rFonts w:ascii="Times New Roman" w:hAnsi="Times New Roman" w:cs="Times New Roman"/>
          <w:sz w:val="24"/>
          <w:szCs w:val="24"/>
        </w:rPr>
        <w:t>.</w:t>
      </w:r>
      <w:r w:rsidRPr="008911F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>удитория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– обу</w:t>
      </w:r>
      <w:r w:rsidR="007A08B9">
        <w:rPr>
          <w:rFonts w:ascii="Times New Roman" w:hAnsi="Times New Roman" w:cs="Times New Roman"/>
          <w:sz w:val="24"/>
          <w:szCs w:val="24"/>
        </w:rPr>
        <w:t xml:space="preserve">чающиеся 6–11 классов. </w:t>
      </w:r>
      <w:r w:rsidRPr="008911F4">
        <w:rPr>
          <w:rFonts w:ascii="Times New Roman" w:hAnsi="Times New Roman" w:cs="Times New Roman"/>
          <w:sz w:val="24"/>
          <w:szCs w:val="24"/>
        </w:rPr>
        <w:t>Формат посещения – групповой (классами).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Задачи выставки: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знакомство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с рынком труда, с различными отраслями и профессиями, с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многообразием вариантов профессионального выбора;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вовлечение, рост мотивации к совершению профессионального выбора;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помощь школьникам в понимании, в каком направлении они хотят развиваться </w:t>
      </w:r>
    </w:p>
    <w:p w:rsidR="008911F4" w:rsidRPr="008911F4" w:rsidRDefault="007A08B9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дальше. </w:t>
      </w:r>
      <w:r w:rsidR="008911F4" w:rsidRPr="008911F4">
        <w:rPr>
          <w:rFonts w:ascii="Times New Roman" w:hAnsi="Times New Roman" w:cs="Times New Roman"/>
          <w:sz w:val="24"/>
          <w:szCs w:val="24"/>
        </w:rPr>
        <w:t xml:space="preserve">Направления выставки соотносятся с базовыми профессиональными профилями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основными видами экономической деятельности, суммарно охватывая более 90% рынка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труда РФ.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Представлены следующие направления:</w:t>
      </w:r>
    </w:p>
    <w:p w:rsidR="008911F4" w:rsidRPr="008911F4" w:rsidRDefault="007A08B9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Здоровая среда;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Комфортная среда;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Умная среда;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Безопасная среда;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Индустриальная среда;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Социальная среда;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Деловая среда;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Креативная среда;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Аграрная среда.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Описание направлений представлено в Приложении № 7.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Структура выставки: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Выставка предполагает разделение залов по направлениям, один зал – одно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направление. Таким образом, оформление и содержание выставки включает в себя: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Один вводный зал;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Девять тематических залов по направлениям;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Один финальный зал для подведения итогов посещения;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lastRenderedPageBreak/>
        <w:t xml:space="preserve"> Несколько «проходных» залов (залов, не несущих содержательной нагрузки, но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визуально поддерживающих атмосферу выставки, их количество может меняться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зависимости от региона);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 Внутри каждого направления присутствуют не менее четырех отраслей (например, в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«Здоровую среду» могут входить «Медицина», «Фармакология», «Биотехнологии»,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«Экология»).</w:t>
      </w:r>
      <w:proofErr w:type="gramEnd"/>
    </w:p>
    <w:p w:rsidR="008911F4" w:rsidRPr="007A08B9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08B9">
        <w:rPr>
          <w:rFonts w:ascii="Times New Roman" w:hAnsi="Times New Roman" w:cs="Times New Roman"/>
          <w:b/>
          <w:sz w:val="24"/>
          <w:szCs w:val="24"/>
        </w:rPr>
        <w:t>Профессиональные пробы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организаций, в том числе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осуществляющих профессиональную подготовку (профессиональные образовательные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организации и организации высшего образования), организаций дополнительного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профпроб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возможна организация выездной площадки (очный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формат) в организациях профессионального и дополнительного образования, центрах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опережающей профессиональной подготовки и т.п., либо он</w:t>
      </w:r>
      <w:r w:rsidR="007A08B9">
        <w:rPr>
          <w:rFonts w:ascii="Times New Roman" w:hAnsi="Times New Roman" w:cs="Times New Roman"/>
          <w:sz w:val="24"/>
          <w:szCs w:val="24"/>
        </w:rPr>
        <w:t xml:space="preserve">лайн-формат, реализуемый через </w:t>
      </w:r>
      <w:r w:rsidRPr="008911F4">
        <w:rPr>
          <w:rFonts w:ascii="Times New Roman" w:hAnsi="Times New Roman" w:cs="Times New Roman"/>
          <w:sz w:val="24"/>
          <w:szCs w:val="24"/>
        </w:rPr>
        <w:t>сеть интернет для совместной работы: профессиональ</w:t>
      </w:r>
      <w:r w:rsidR="007A08B9">
        <w:rPr>
          <w:rFonts w:ascii="Times New Roman" w:hAnsi="Times New Roman" w:cs="Times New Roman"/>
          <w:sz w:val="24"/>
          <w:szCs w:val="24"/>
        </w:rPr>
        <w:t xml:space="preserve">ные пробы на основе платформы, </w:t>
      </w: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>-площадки, сервисы видеоконференций, чат и т.п.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1F4">
        <w:rPr>
          <w:rFonts w:ascii="Times New Roman" w:hAnsi="Times New Roman" w:cs="Times New Roman"/>
          <w:sz w:val="24"/>
          <w:szCs w:val="24"/>
        </w:rPr>
        <w:t>Профпроба</w:t>
      </w:r>
      <w:proofErr w:type="spellEnd"/>
      <w:r w:rsidRPr="008911F4">
        <w:rPr>
          <w:rFonts w:ascii="Times New Roman" w:hAnsi="Times New Roman" w:cs="Times New Roman"/>
          <w:sz w:val="24"/>
          <w:szCs w:val="24"/>
        </w:rPr>
        <w:t xml:space="preserve"> может быть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реализована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на двух уровнях: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Моделирующий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: профессиональная проба предлагается участнику через модель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деятельности. Модель может быть виртуальной (компьютерной), работой на тренажере,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игровой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(деловая игра, и т.п.), реализована через решение реальной профессиональной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задачи (кейса).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: предполагает реальную деятельность в профессиональном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направлении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>. Достижение профессионального результата с и</w:t>
      </w:r>
      <w:r w:rsidR="007A08B9">
        <w:rPr>
          <w:rFonts w:ascii="Times New Roman" w:hAnsi="Times New Roman" w:cs="Times New Roman"/>
          <w:sz w:val="24"/>
          <w:szCs w:val="24"/>
        </w:rPr>
        <w:t>спользованием сре</w:t>
      </w:r>
      <w:proofErr w:type="gramStart"/>
      <w:r w:rsidR="007A08B9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="007A08B9">
        <w:rPr>
          <w:rFonts w:ascii="Times New Roman" w:hAnsi="Times New Roman" w:cs="Times New Roman"/>
          <w:sz w:val="24"/>
          <w:szCs w:val="24"/>
        </w:rPr>
        <w:t xml:space="preserve">уда, и </w:t>
      </w:r>
      <w:r w:rsidRPr="008911F4">
        <w:rPr>
          <w:rFonts w:ascii="Times New Roman" w:hAnsi="Times New Roman" w:cs="Times New Roman"/>
          <w:sz w:val="24"/>
          <w:szCs w:val="24"/>
        </w:rPr>
        <w:t>в условиях характерных для данного профессионального направления.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Профессиональные пробы осуществляются в соответствии с Трудовым кодексом РФ.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При составлении профессиональной пробы, которая модели</w:t>
      </w:r>
      <w:r w:rsidR="007A08B9">
        <w:rPr>
          <w:rFonts w:ascii="Times New Roman" w:hAnsi="Times New Roman" w:cs="Times New Roman"/>
          <w:sz w:val="24"/>
          <w:szCs w:val="24"/>
        </w:rPr>
        <w:t xml:space="preserve">рует элементы конкретного вида </w:t>
      </w:r>
      <w:r w:rsidRPr="008911F4">
        <w:rPr>
          <w:rFonts w:ascii="Times New Roman" w:hAnsi="Times New Roman" w:cs="Times New Roman"/>
          <w:sz w:val="24"/>
          <w:szCs w:val="24"/>
        </w:rPr>
        <w:t>профессиональной деятельности, учитываются возр</w:t>
      </w:r>
      <w:r w:rsidR="007A08B9">
        <w:rPr>
          <w:rFonts w:ascii="Times New Roman" w:hAnsi="Times New Roman" w:cs="Times New Roman"/>
          <w:sz w:val="24"/>
          <w:szCs w:val="24"/>
        </w:rPr>
        <w:t xml:space="preserve">астные особенности </w:t>
      </w:r>
      <w:proofErr w:type="gramStart"/>
      <w:r w:rsidR="007A08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A08B9">
        <w:rPr>
          <w:rFonts w:ascii="Times New Roman" w:hAnsi="Times New Roman" w:cs="Times New Roman"/>
          <w:sz w:val="24"/>
          <w:szCs w:val="24"/>
        </w:rPr>
        <w:t>.</w:t>
      </w:r>
    </w:p>
    <w:p w:rsidR="008911F4" w:rsidRPr="007A08B9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08B9">
        <w:rPr>
          <w:rFonts w:ascii="Times New Roman" w:hAnsi="Times New Roman" w:cs="Times New Roman"/>
          <w:b/>
          <w:sz w:val="24"/>
          <w:szCs w:val="24"/>
        </w:rPr>
        <w:t>Особенности профессиональных проб и рекомендации по их организации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Профессиональная проба является средством актуализации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самоопределения обучающегося. Такой подход ориентирован на расширение границ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понимания профессиональных функций и приобретение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специфического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опыта профессиональной деятельности. Одной из основных особенностей данного процесса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является преобладание познавательного эффекта, в то время как формирование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профессиональных знаний, умений и навыков играет вспомогательную роль и служит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средством диагностики индивидуальных качеств, инструментарием к познанию сфер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Особенностями профессиональной пробы являются13: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диагностический характер, т. е. на каждом этапе профессиональной пробы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осуществляется диагностика общих и специальных профессионально важных качеств;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получение завершенного продукта деятельности (изделия, узла, решения кейса),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выполнение функциональных обязанностей профессионала как результат каждого этапа и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итога профессиональной пробы;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формирование у обучающегося в процессе выполнения пробы целостного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представления о конкретной профессии, группе родственных профессий, сферы, их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lastRenderedPageBreak/>
        <w:t>включающей;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развивающий характер профессиональной пробы, направленный на интересы,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склонности, способности, профессионально важные качества личности обучающегося,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 xml:space="preserve">достигаемый за счет постепенного усложнения выполнения практических заданий 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профессиональной пробы в соответствии с уровнем подготовленности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к ее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выполнению, внесения в содержание пробы элементов творчества и самостоятельности;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системообразующая функция при формировании готовности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выбору профессии: она интегрирует его знания о мире профессий в рамках данной сферы,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психологических особенностях деятельности профессионала и создает условия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практической проверки собственных индивидуально-психологических качеств, отнош</w:t>
      </w:r>
      <w:r w:rsidR="007A08B9">
        <w:rPr>
          <w:rFonts w:ascii="Times New Roman" w:hAnsi="Times New Roman" w:cs="Times New Roman"/>
          <w:sz w:val="24"/>
          <w:szCs w:val="24"/>
        </w:rPr>
        <w:t xml:space="preserve">ения к </w:t>
      </w:r>
      <w:r w:rsidRPr="008911F4">
        <w:rPr>
          <w:rFonts w:ascii="Times New Roman" w:hAnsi="Times New Roman" w:cs="Times New Roman"/>
          <w:sz w:val="24"/>
          <w:szCs w:val="24"/>
        </w:rPr>
        <w:t>сфере профессиональной деятельности.</w:t>
      </w:r>
    </w:p>
    <w:p w:rsidR="008911F4" w:rsidRPr="007A08B9" w:rsidRDefault="008911F4" w:rsidP="008911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08B9">
        <w:rPr>
          <w:rFonts w:ascii="Times New Roman" w:hAnsi="Times New Roman" w:cs="Times New Roman"/>
          <w:b/>
          <w:sz w:val="24"/>
          <w:szCs w:val="24"/>
        </w:rPr>
        <w:t xml:space="preserve">Итоги профессиональной пробы </w:t>
      </w:r>
      <w:proofErr w:type="gramStart"/>
      <w:r w:rsidRPr="007A08B9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По итогам выполнения профессиональных проб обучающийся должен знать: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содержание и характер труда в данной сфере деятельности, требования,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предъявляемые к личности и профессиональным качествам;</w:t>
      </w:r>
      <w:proofErr w:type="gramEnd"/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общие теоретические сведения, связанные с характером выполняемой пробы;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технологию выполнения профессиональной пробы;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 правила безопасности труда, санитарии, гигиены;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 инструменты, материалы, оборудование и правила их использования на примере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практической пробы.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Также он должен уметь соотносить свои индивидуальные особенности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7A08B9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профессиональными требованиями. </w:t>
      </w:r>
      <w:proofErr w:type="gramStart"/>
      <w:r w:rsidR="008911F4" w:rsidRPr="008911F4">
        <w:rPr>
          <w:rFonts w:ascii="Times New Roman" w:hAnsi="Times New Roman" w:cs="Times New Roman"/>
          <w:sz w:val="24"/>
          <w:szCs w:val="24"/>
        </w:rPr>
        <w:t>Решение реальных профессиональных задач (кейсов</w:t>
      </w:r>
      <w:r>
        <w:rPr>
          <w:rFonts w:ascii="Times New Roman" w:hAnsi="Times New Roman" w:cs="Times New Roman"/>
          <w:sz w:val="24"/>
          <w:szCs w:val="24"/>
        </w:rPr>
        <w:t xml:space="preserve">) от работодателей – это форма </w:t>
      </w:r>
      <w:r w:rsidR="008911F4" w:rsidRPr="008911F4">
        <w:rPr>
          <w:rFonts w:ascii="Times New Roman" w:hAnsi="Times New Roman" w:cs="Times New Roman"/>
          <w:sz w:val="24"/>
          <w:szCs w:val="24"/>
        </w:rPr>
        <w:t>реализации профессиональных проб, при которой работо</w:t>
      </w:r>
      <w:r>
        <w:rPr>
          <w:rFonts w:ascii="Times New Roman" w:hAnsi="Times New Roman" w:cs="Times New Roman"/>
          <w:sz w:val="24"/>
          <w:szCs w:val="24"/>
        </w:rPr>
        <w:t xml:space="preserve">датели создают для обучающихся </w:t>
      </w:r>
      <w:r w:rsidR="008911F4" w:rsidRPr="008911F4">
        <w:rPr>
          <w:rFonts w:ascii="Times New Roman" w:hAnsi="Times New Roman" w:cs="Times New Roman"/>
          <w:sz w:val="24"/>
          <w:szCs w:val="24"/>
        </w:rPr>
        <w:t>задачи (кейсы), актуальные для своей отрасли.</w:t>
      </w:r>
      <w:proofErr w:type="gramEnd"/>
      <w:r w:rsidR="008911F4" w:rsidRPr="008911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11F4" w:rsidRPr="008911F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 команде или индивидуально) </w:t>
      </w:r>
      <w:r w:rsidR="008911F4" w:rsidRPr="008911F4">
        <w:rPr>
          <w:rFonts w:ascii="Times New Roman" w:hAnsi="Times New Roman" w:cs="Times New Roman"/>
          <w:sz w:val="24"/>
          <w:szCs w:val="24"/>
        </w:rPr>
        <w:t>выбирают кейс и готовят по нему решение, которое в</w:t>
      </w:r>
      <w:r>
        <w:rPr>
          <w:rFonts w:ascii="Times New Roman" w:hAnsi="Times New Roman" w:cs="Times New Roman"/>
          <w:sz w:val="24"/>
          <w:szCs w:val="24"/>
        </w:rPr>
        <w:t xml:space="preserve"> дальнейшем рассматривается на </w:t>
      </w:r>
      <w:r w:rsidR="008911F4" w:rsidRPr="008911F4">
        <w:rPr>
          <w:rFonts w:ascii="Times New Roman" w:hAnsi="Times New Roman" w:cs="Times New Roman"/>
          <w:sz w:val="24"/>
          <w:szCs w:val="24"/>
        </w:rPr>
        <w:t>конкурсе. Таким образом, у обучающихся появляе</w:t>
      </w:r>
      <w:r>
        <w:rPr>
          <w:rFonts w:ascii="Times New Roman" w:hAnsi="Times New Roman" w:cs="Times New Roman"/>
          <w:sz w:val="24"/>
          <w:szCs w:val="24"/>
        </w:rPr>
        <w:t xml:space="preserve">тся возможность познакомиться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8911F4" w:rsidRPr="008911F4">
        <w:rPr>
          <w:rFonts w:ascii="Times New Roman" w:hAnsi="Times New Roman" w:cs="Times New Roman"/>
          <w:sz w:val="24"/>
          <w:szCs w:val="24"/>
        </w:rPr>
        <w:t>актуальными</w:t>
      </w:r>
      <w:proofErr w:type="spellEnd"/>
      <w:r w:rsidR="008911F4" w:rsidRPr="008911F4">
        <w:rPr>
          <w:rFonts w:ascii="Times New Roman" w:hAnsi="Times New Roman" w:cs="Times New Roman"/>
          <w:sz w:val="24"/>
          <w:szCs w:val="24"/>
        </w:rPr>
        <w:t xml:space="preserve"> задачами работодателей, а у работодателей </w:t>
      </w:r>
      <w:proofErr w:type="gramStart"/>
      <w:r w:rsidR="008911F4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8911F4">
        <w:rPr>
          <w:rFonts w:ascii="Times New Roman" w:hAnsi="Times New Roman" w:cs="Times New Roman"/>
          <w:sz w:val="24"/>
          <w:szCs w:val="24"/>
        </w:rPr>
        <w:t xml:space="preserve">видеть возможные новаторские </w:t>
      </w:r>
      <w:r w:rsidR="008911F4" w:rsidRPr="008911F4">
        <w:rPr>
          <w:rFonts w:ascii="Times New Roman" w:hAnsi="Times New Roman" w:cs="Times New Roman"/>
          <w:sz w:val="24"/>
          <w:szCs w:val="24"/>
        </w:rPr>
        <w:t>решения своих задач.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>Подробное описание макета профессиональной пробы представлено в Приложении № 8.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Подробное описание макета профессиональной пробы в онлайн-формате представлено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№ 9.</w:t>
      </w:r>
    </w:p>
    <w:p w:rsidR="008911F4" w:rsidRP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 New Roman" w:hAnsi="Times New Roman" w:cs="Times New Roman"/>
          <w:sz w:val="24"/>
          <w:szCs w:val="24"/>
        </w:rPr>
        <w:t xml:space="preserve">Подробное описание профессиональной пробы на основе Платформы представлено </w:t>
      </w:r>
      <w:proofErr w:type="gramStart"/>
      <w:r w:rsidRPr="008911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F4" w:rsidRDefault="008911F4" w:rsidP="008911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11F4"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 w:rsidRPr="008911F4">
        <w:rPr>
          <w:rFonts w:ascii="Times New Roman" w:hAnsi="Times New Roman" w:cs="Times New Roman"/>
          <w:sz w:val="24"/>
          <w:szCs w:val="24"/>
        </w:rPr>
        <w:t xml:space="preserve"> № 10.</w:t>
      </w:r>
    </w:p>
    <w:p w:rsidR="008911F4" w:rsidRDefault="008911F4" w:rsidP="00F934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1F4" w:rsidRDefault="008911F4" w:rsidP="00F934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1F4" w:rsidRDefault="008911F4" w:rsidP="00F934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1F4" w:rsidRDefault="008911F4" w:rsidP="00F934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1F4" w:rsidRDefault="008911F4" w:rsidP="00F934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1F4" w:rsidRDefault="008911F4" w:rsidP="00F934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1F4" w:rsidRPr="00F9348F" w:rsidRDefault="008911F4" w:rsidP="00F9348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911F4" w:rsidRPr="00F9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B5"/>
    <w:rsid w:val="00245FB5"/>
    <w:rsid w:val="00347159"/>
    <w:rsid w:val="007A08B9"/>
    <w:rsid w:val="008911F4"/>
    <w:rsid w:val="008C16E4"/>
    <w:rsid w:val="00B257C9"/>
    <w:rsid w:val="00B64D2A"/>
    <w:rsid w:val="00F9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7821</Words>
  <Characters>44585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r540 2908</dc:creator>
  <cp:keywords/>
  <dc:description/>
  <cp:lastModifiedBy>Asus r540 2908</cp:lastModifiedBy>
  <cp:revision>2</cp:revision>
  <dcterms:created xsi:type="dcterms:W3CDTF">2024-08-14T17:10:00Z</dcterms:created>
  <dcterms:modified xsi:type="dcterms:W3CDTF">2024-08-14T17:56:00Z</dcterms:modified>
</cp:coreProperties>
</file>